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8E2" w:rsidRDefault="009A78E2" w:rsidP="009A78E2">
      <w:bookmarkStart w:id="0" w:name="page1"/>
      <w:bookmarkEnd w:id="0"/>
      <w:r>
        <w:rPr>
          <w:rFonts w:ascii="Georgia" w:eastAsia="Georgia" w:hAnsi="Georgia" w:cs="Georgia"/>
          <w:sz w:val="72"/>
          <w:szCs w:val="72"/>
        </w:rPr>
        <w:t>Civics- Bridge</w:t>
      </w:r>
    </w:p>
    <w:p w:rsidR="009A78E2" w:rsidRDefault="009A78E2" w:rsidP="009A78E2">
      <w:pPr>
        <w:spacing w:line="213" w:lineRule="exact"/>
        <w:rPr>
          <w:sz w:val="24"/>
          <w:szCs w:val="24"/>
        </w:rPr>
      </w:pPr>
    </w:p>
    <w:p w:rsidR="009A78E2" w:rsidRDefault="009A78E2" w:rsidP="009A78E2">
      <w:r>
        <w:rPr>
          <w:rFonts w:ascii="Georgia" w:eastAsia="Georgia" w:hAnsi="Georgia" w:cs="Georgia"/>
          <w:b/>
          <w:bCs/>
          <w:sz w:val="40"/>
          <w:szCs w:val="40"/>
        </w:rPr>
        <w:t>Grade 7 Social Studies</w:t>
      </w:r>
    </w:p>
    <w:p w:rsidR="009A78E2" w:rsidRDefault="009A78E2" w:rsidP="009A78E2">
      <w:pPr>
        <w:spacing w:line="20" w:lineRule="exact"/>
        <w:rPr>
          <w:sz w:val="24"/>
          <w:szCs w:val="24"/>
        </w:rPr>
      </w:pPr>
      <w:r>
        <w:rPr>
          <w:noProof/>
        </w:rPr>
        <w:drawing>
          <wp:anchor distT="0" distB="0" distL="114300" distR="114300" simplePos="0" relativeHeight="251703296" behindDoc="1" locked="0" layoutInCell="0" allowOverlap="1" wp14:anchorId="63057F61" wp14:editId="64F49D01">
            <wp:simplePos x="0" y="0"/>
            <wp:positionH relativeFrom="column">
              <wp:posOffset>-114300</wp:posOffset>
            </wp:positionH>
            <wp:positionV relativeFrom="paragraph">
              <wp:posOffset>106045</wp:posOffset>
            </wp:positionV>
            <wp:extent cx="7153275" cy="26670"/>
            <wp:effectExtent l="0" t="0" r="0" b="0"/>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3275" cy="2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8E2" w:rsidRDefault="009A78E2" w:rsidP="009A78E2">
      <w:pPr>
        <w:spacing w:line="176" w:lineRule="exact"/>
        <w:rPr>
          <w:sz w:val="24"/>
          <w:szCs w:val="24"/>
        </w:rPr>
      </w:pPr>
    </w:p>
    <w:p w:rsidR="009A78E2" w:rsidRDefault="009A78E2" w:rsidP="009A78E2">
      <w:pPr>
        <w:ind w:right="2320"/>
        <w:jc w:val="right"/>
      </w:pPr>
      <w:r>
        <w:rPr>
          <w:rFonts w:ascii="Georgia" w:eastAsia="Georgia" w:hAnsi="Georgia" w:cs="Georgia"/>
          <w:b/>
          <w:bCs/>
          <w:sz w:val="40"/>
          <w:szCs w:val="40"/>
        </w:rPr>
        <w:t>Week 7: May 11 - May 15</w:t>
      </w:r>
    </w:p>
    <w:p w:rsidR="009A78E2" w:rsidRDefault="009A78E2" w:rsidP="009A78E2">
      <w:pPr>
        <w:spacing w:line="207" w:lineRule="exact"/>
        <w:rPr>
          <w:sz w:val="24"/>
          <w:szCs w:val="24"/>
        </w:rPr>
      </w:pPr>
    </w:p>
    <w:p w:rsidR="009A78E2" w:rsidRDefault="009A78E2" w:rsidP="009A78E2">
      <w:pPr>
        <w:ind w:left="3540"/>
      </w:pPr>
      <w:proofErr w:type="gramStart"/>
      <w:r>
        <w:rPr>
          <w:rFonts w:ascii="Georgia" w:eastAsia="Georgia" w:hAnsi="Georgia" w:cs="Georgia"/>
          <w:b/>
          <w:bCs/>
          <w:sz w:val="32"/>
          <w:szCs w:val="32"/>
        </w:rPr>
        <w:t>Your</w:t>
      </w:r>
      <w:proofErr w:type="gramEnd"/>
      <w:r>
        <w:rPr>
          <w:rFonts w:ascii="Georgia" w:eastAsia="Georgia" w:hAnsi="Georgia" w:cs="Georgia"/>
          <w:b/>
          <w:bCs/>
          <w:sz w:val="32"/>
          <w:szCs w:val="32"/>
        </w:rPr>
        <w:t xml:space="preserve"> Week at a Glance</w:t>
      </w:r>
    </w:p>
    <w:p w:rsidR="009A78E2" w:rsidRDefault="009A78E2" w:rsidP="009A78E2">
      <w:pPr>
        <w:spacing w:line="188" w:lineRule="exact"/>
        <w:rPr>
          <w:sz w:val="24"/>
          <w:szCs w:val="24"/>
        </w:rPr>
      </w:pPr>
    </w:p>
    <w:p w:rsidR="009A78E2" w:rsidRDefault="009A78E2" w:rsidP="009A78E2">
      <w:r>
        <w:rPr>
          <w:rFonts w:ascii="Georgia" w:eastAsia="Georgia" w:hAnsi="Georgia" w:cs="Georgia"/>
          <w:b/>
          <w:bCs/>
          <w:sz w:val="28"/>
          <w:szCs w:val="28"/>
        </w:rPr>
        <w:t>Daily Schedule (Suggested)</w:t>
      </w:r>
    </w:p>
    <w:p w:rsidR="009A78E2" w:rsidRDefault="009A78E2" w:rsidP="009A78E2">
      <w:pPr>
        <w:spacing w:line="197" w:lineRule="exact"/>
        <w:rPr>
          <w:sz w:val="24"/>
          <w:szCs w:val="24"/>
        </w:rPr>
      </w:pPr>
    </w:p>
    <w:p w:rsidR="009A78E2" w:rsidRDefault="009A78E2" w:rsidP="009A78E2">
      <w:r>
        <w:rPr>
          <w:rFonts w:ascii="Georgia" w:eastAsia="Georgia" w:hAnsi="Georgia" w:cs="Georgia"/>
          <w:sz w:val="28"/>
          <w:szCs w:val="28"/>
        </w:rPr>
        <w:t>Day 1:</w:t>
      </w:r>
    </w:p>
    <w:p w:rsidR="009A78E2" w:rsidRDefault="009A78E2" w:rsidP="009A78E2">
      <w:pPr>
        <w:spacing w:line="186" w:lineRule="exact"/>
        <w:rPr>
          <w:sz w:val="24"/>
          <w:szCs w:val="24"/>
        </w:rPr>
      </w:pPr>
    </w:p>
    <w:p w:rsidR="009A78E2" w:rsidRDefault="009A78E2" w:rsidP="009A78E2">
      <w:r>
        <w:rPr>
          <w:rFonts w:ascii="Georgia" w:eastAsia="Georgia" w:hAnsi="Georgia" w:cs="Georgia"/>
          <w:sz w:val="28"/>
          <w:szCs w:val="28"/>
        </w:rPr>
        <w:t>County Government Reading</w:t>
      </w:r>
    </w:p>
    <w:p w:rsidR="009A78E2" w:rsidRDefault="009A78E2" w:rsidP="009A78E2">
      <w:pPr>
        <w:spacing w:line="325" w:lineRule="exact"/>
        <w:rPr>
          <w:sz w:val="24"/>
          <w:szCs w:val="24"/>
        </w:rPr>
      </w:pPr>
    </w:p>
    <w:p w:rsidR="009A78E2" w:rsidRDefault="009A78E2" w:rsidP="009A78E2">
      <w:r>
        <w:rPr>
          <w:rFonts w:ascii="Georgia" w:eastAsia="Georgia" w:hAnsi="Georgia" w:cs="Georgia"/>
          <w:sz w:val="28"/>
          <w:szCs w:val="28"/>
        </w:rPr>
        <w:t>Day 2:</w:t>
      </w:r>
    </w:p>
    <w:p w:rsidR="009A78E2" w:rsidRDefault="009A78E2" w:rsidP="009A78E2"/>
    <w:p w:rsidR="009A78E2" w:rsidRDefault="009A78E2" w:rsidP="009A78E2">
      <w:r>
        <w:rPr>
          <w:rFonts w:ascii="Georgia" w:eastAsia="Georgia" w:hAnsi="Georgia" w:cs="Georgia"/>
          <w:sz w:val="28"/>
          <w:szCs w:val="28"/>
        </w:rPr>
        <w:t>Current Event-Florida Schools</w:t>
      </w:r>
    </w:p>
    <w:p w:rsidR="009A78E2" w:rsidRDefault="009A78E2" w:rsidP="009A78E2">
      <w:pPr>
        <w:spacing w:line="305" w:lineRule="exact"/>
        <w:rPr>
          <w:sz w:val="24"/>
          <w:szCs w:val="24"/>
        </w:rPr>
      </w:pPr>
    </w:p>
    <w:p w:rsidR="009A78E2" w:rsidRDefault="009A78E2" w:rsidP="009A78E2">
      <w:r>
        <w:rPr>
          <w:rFonts w:ascii="Georgia" w:eastAsia="Georgia" w:hAnsi="Georgia" w:cs="Georgia"/>
          <w:sz w:val="28"/>
          <w:szCs w:val="28"/>
        </w:rPr>
        <w:t>Day 3</w:t>
      </w:r>
    </w:p>
    <w:p w:rsidR="009A78E2" w:rsidRDefault="009A78E2" w:rsidP="009A78E2">
      <w:pPr>
        <w:spacing w:line="186" w:lineRule="exact"/>
        <w:rPr>
          <w:sz w:val="24"/>
          <w:szCs w:val="24"/>
        </w:rPr>
      </w:pPr>
    </w:p>
    <w:p w:rsidR="009A78E2" w:rsidRDefault="009A78E2" w:rsidP="009A78E2">
      <w:r>
        <w:rPr>
          <w:rFonts w:ascii="Georgia" w:eastAsia="Georgia" w:hAnsi="Georgia" w:cs="Georgia"/>
          <w:sz w:val="28"/>
          <w:szCs w:val="28"/>
        </w:rPr>
        <w:t>Identifying and Solving a Community Problem Activity</w:t>
      </w:r>
    </w:p>
    <w:p w:rsidR="009A78E2" w:rsidRDefault="009A78E2" w:rsidP="009A78E2">
      <w:pPr>
        <w:spacing w:line="287" w:lineRule="exact"/>
        <w:rPr>
          <w:sz w:val="24"/>
          <w:szCs w:val="24"/>
        </w:rPr>
      </w:pPr>
    </w:p>
    <w:p w:rsidR="009A78E2" w:rsidRDefault="009A78E2" w:rsidP="009A78E2">
      <w:r>
        <w:rPr>
          <w:rFonts w:ascii="Georgia" w:eastAsia="Georgia" w:hAnsi="Georgia" w:cs="Georgia"/>
          <w:sz w:val="28"/>
          <w:szCs w:val="28"/>
        </w:rPr>
        <w:t>Day 4</w:t>
      </w:r>
    </w:p>
    <w:p w:rsidR="009A78E2" w:rsidRDefault="009A78E2" w:rsidP="009A78E2">
      <w:pPr>
        <w:spacing w:line="186" w:lineRule="exact"/>
        <w:rPr>
          <w:sz w:val="24"/>
          <w:szCs w:val="24"/>
        </w:rPr>
      </w:pPr>
    </w:p>
    <w:p w:rsidR="009A78E2" w:rsidRDefault="009A78E2" w:rsidP="009A78E2">
      <w:r>
        <w:rPr>
          <w:rFonts w:ascii="Georgia" w:eastAsia="Georgia" w:hAnsi="Georgia" w:cs="Georgia"/>
          <w:sz w:val="28"/>
          <w:szCs w:val="28"/>
        </w:rPr>
        <w:t>Identifying and Solving a Community Problem Activity</w:t>
      </w:r>
    </w:p>
    <w:p w:rsidR="009A78E2" w:rsidRDefault="009A78E2" w:rsidP="009A78E2">
      <w:pPr>
        <w:spacing w:line="290" w:lineRule="exact"/>
        <w:rPr>
          <w:sz w:val="24"/>
          <w:szCs w:val="24"/>
        </w:rPr>
      </w:pPr>
    </w:p>
    <w:p w:rsidR="009A78E2" w:rsidRDefault="009A78E2" w:rsidP="009A78E2">
      <w:r>
        <w:rPr>
          <w:rFonts w:ascii="Georgia" w:eastAsia="Georgia" w:hAnsi="Georgia" w:cs="Georgia"/>
          <w:sz w:val="28"/>
          <w:szCs w:val="28"/>
        </w:rPr>
        <w:t>Day 5:</w:t>
      </w:r>
    </w:p>
    <w:p w:rsidR="009A78E2" w:rsidRDefault="009A78E2" w:rsidP="009A78E2">
      <w:pPr>
        <w:spacing w:line="186" w:lineRule="exact"/>
        <w:rPr>
          <w:sz w:val="24"/>
          <w:szCs w:val="24"/>
        </w:rPr>
      </w:pPr>
    </w:p>
    <w:p w:rsidR="009A78E2" w:rsidRDefault="009A78E2" w:rsidP="009A78E2">
      <w:r>
        <w:rPr>
          <w:rFonts w:ascii="Georgia" w:eastAsia="Georgia" w:hAnsi="Georgia" w:cs="Georgia"/>
          <w:sz w:val="28"/>
          <w:szCs w:val="28"/>
        </w:rPr>
        <w:t>Levels of Government Scenarios</w:t>
      </w:r>
    </w:p>
    <w:p w:rsidR="009A78E2" w:rsidRDefault="009A78E2" w:rsidP="009A78E2">
      <w:pPr>
        <w:spacing w:line="294" w:lineRule="exact"/>
        <w:rPr>
          <w:sz w:val="24"/>
          <w:szCs w:val="24"/>
        </w:rPr>
      </w:pPr>
    </w:p>
    <w:p w:rsidR="009A78E2" w:rsidRPr="00BD3906" w:rsidRDefault="009A78E2" w:rsidP="009A78E2">
      <w:pPr>
        <w:rPr>
          <w:sz w:val="22"/>
          <w:szCs w:val="24"/>
        </w:rPr>
      </w:pPr>
      <w:bookmarkStart w:id="1" w:name="_gjdgxs" w:colFirst="0" w:colLast="0"/>
      <w:bookmarkEnd w:id="1"/>
      <w:r w:rsidRPr="00BD3906">
        <w:rPr>
          <w:rFonts w:ascii="Georgia" w:eastAsia="Georgia" w:hAnsi="Georgia" w:cs="Georgia"/>
          <w:b/>
          <w:bCs/>
          <w:sz w:val="24"/>
          <w:szCs w:val="28"/>
        </w:rPr>
        <w:t>Additional Support:</w:t>
      </w:r>
    </w:p>
    <w:p w:rsidR="009A78E2" w:rsidRPr="00BD3906" w:rsidRDefault="009A78E2" w:rsidP="009A78E2">
      <w:pPr>
        <w:rPr>
          <w:rFonts w:ascii="Georgia" w:eastAsia="Georgia" w:hAnsi="Georgia" w:cs="Georgia"/>
          <w:sz w:val="24"/>
          <w:szCs w:val="28"/>
        </w:rPr>
      </w:pPr>
      <w:proofErr w:type="spellStart"/>
      <w:r w:rsidRPr="00BD3906">
        <w:rPr>
          <w:rFonts w:ascii="Georgia" w:eastAsia="Georgia" w:hAnsi="Georgia" w:cs="Georgia"/>
          <w:b/>
          <w:bCs/>
          <w:sz w:val="24"/>
          <w:szCs w:val="28"/>
        </w:rPr>
        <w:t>CPalms</w:t>
      </w:r>
      <w:proofErr w:type="spellEnd"/>
      <w:r w:rsidRPr="00BD3906">
        <w:rPr>
          <w:rFonts w:ascii="Georgia" w:eastAsia="Georgia" w:hAnsi="Georgia" w:cs="Georgia"/>
          <w:b/>
          <w:bCs/>
          <w:sz w:val="24"/>
          <w:szCs w:val="28"/>
        </w:rPr>
        <w:t xml:space="preserve">: </w:t>
      </w:r>
      <w:hyperlink r:id="rId6" w:history="1">
        <w:r w:rsidRPr="00BD3906">
          <w:rPr>
            <w:rStyle w:val="Hyperlink"/>
            <w:rFonts w:ascii="Georgia" w:eastAsia="Georgia" w:hAnsi="Georgia" w:cs="Georgia"/>
            <w:sz w:val="24"/>
            <w:szCs w:val="28"/>
          </w:rPr>
          <w:t>www.floridastudents.org</w:t>
        </w:r>
      </w:hyperlink>
    </w:p>
    <w:p w:rsidR="009A78E2" w:rsidRPr="00BD3906" w:rsidRDefault="009A78E2" w:rsidP="009A78E2">
      <w:pPr>
        <w:rPr>
          <w:rFonts w:ascii="Georgia" w:eastAsia="Georgia" w:hAnsi="Georgia" w:cs="Georgia"/>
          <w:sz w:val="24"/>
          <w:szCs w:val="28"/>
        </w:rPr>
      </w:pPr>
    </w:p>
    <w:p w:rsidR="009A78E2" w:rsidRPr="00BD3906" w:rsidRDefault="009A78E2" w:rsidP="009A78E2">
      <w:pPr>
        <w:rPr>
          <w:rFonts w:ascii="Georgia" w:eastAsia="Georgia" w:hAnsi="Georgia" w:cs="Georgia"/>
          <w:sz w:val="24"/>
          <w:szCs w:val="28"/>
        </w:rPr>
      </w:pPr>
      <w:r w:rsidRPr="00BD3906">
        <w:rPr>
          <w:rFonts w:ascii="Georgia" w:eastAsia="Georgia" w:hAnsi="Georgia" w:cs="Georgia"/>
          <w:sz w:val="24"/>
          <w:szCs w:val="28"/>
        </w:rPr>
        <w:t>Directions for accessing:</w:t>
      </w:r>
    </w:p>
    <w:p w:rsidR="009A78E2" w:rsidRPr="00BD3906" w:rsidRDefault="009A78E2" w:rsidP="009A78E2">
      <w:pPr>
        <w:rPr>
          <w:rFonts w:ascii="Georgia" w:eastAsia="Georgia" w:hAnsi="Georgia" w:cs="Georgia"/>
          <w:sz w:val="24"/>
          <w:szCs w:val="28"/>
        </w:rPr>
      </w:pPr>
    </w:p>
    <w:p w:rsidR="009A78E2" w:rsidRPr="00BD3906" w:rsidRDefault="009A78E2" w:rsidP="009A78E2">
      <w:pPr>
        <w:rPr>
          <w:rFonts w:ascii="Georgia" w:eastAsia="Georgia" w:hAnsi="Georgia" w:cs="Georgia"/>
          <w:sz w:val="24"/>
          <w:szCs w:val="28"/>
        </w:rPr>
      </w:pPr>
      <w:r w:rsidRPr="00BD3906">
        <w:rPr>
          <w:rFonts w:ascii="Georgia" w:eastAsia="Georgia" w:hAnsi="Georgia" w:cs="Georgia"/>
          <w:sz w:val="24"/>
          <w:szCs w:val="28"/>
        </w:rPr>
        <w:t>- Go to floridastudents.org</w:t>
      </w:r>
    </w:p>
    <w:p w:rsidR="009A78E2" w:rsidRPr="00BD3906" w:rsidRDefault="009A78E2" w:rsidP="009A78E2">
      <w:pPr>
        <w:rPr>
          <w:rFonts w:ascii="Georgia" w:eastAsia="Georgia" w:hAnsi="Georgia" w:cs="Georgia"/>
          <w:sz w:val="24"/>
          <w:szCs w:val="28"/>
        </w:rPr>
      </w:pPr>
      <w:r w:rsidRPr="00BD3906">
        <w:rPr>
          <w:rFonts w:ascii="Georgia" w:eastAsia="Georgia" w:hAnsi="Georgia" w:cs="Georgia"/>
          <w:sz w:val="24"/>
          <w:szCs w:val="28"/>
        </w:rPr>
        <w:t>- Choose Social Studies</w:t>
      </w:r>
    </w:p>
    <w:p w:rsidR="009A78E2" w:rsidRPr="00BD3906" w:rsidRDefault="009A78E2" w:rsidP="009A78E2">
      <w:pPr>
        <w:rPr>
          <w:rFonts w:ascii="Georgia" w:eastAsia="Georgia" w:hAnsi="Georgia" w:cs="Georgia"/>
          <w:sz w:val="24"/>
          <w:szCs w:val="28"/>
        </w:rPr>
      </w:pPr>
      <w:r w:rsidRPr="00BD3906">
        <w:rPr>
          <w:rFonts w:ascii="Georgia" w:eastAsia="Georgia" w:hAnsi="Georgia" w:cs="Georgia"/>
          <w:sz w:val="24"/>
          <w:szCs w:val="28"/>
        </w:rPr>
        <w:t>- Choose Civics</w:t>
      </w:r>
    </w:p>
    <w:p w:rsidR="009A78E2" w:rsidRPr="00BD3906" w:rsidRDefault="009A78E2" w:rsidP="009A78E2">
      <w:pPr>
        <w:rPr>
          <w:rFonts w:ascii="Georgia" w:eastAsia="Georgia" w:hAnsi="Georgia" w:cs="Georgia"/>
          <w:sz w:val="24"/>
          <w:szCs w:val="28"/>
        </w:rPr>
      </w:pPr>
      <w:r w:rsidRPr="00BD3906">
        <w:rPr>
          <w:rFonts w:ascii="Georgia" w:eastAsia="Georgia" w:hAnsi="Georgia" w:cs="Georgia"/>
          <w:sz w:val="24"/>
          <w:szCs w:val="28"/>
        </w:rPr>
        <w:t xml:space="preserve">- Choose the activity </w:t>
      </w:r>
      <w:r>
        <w:rPr>
          <w:rFonts w:ascii="Georgia" w:eastAsia="Georgia" w:hAnsi="Georgia" w:cs="Georgia"/>
          <w:sz w:val="24"/>
          <w:szCs w:val="28"/>
        </w:rPr>
        <w:t>you want to complete. -</w:t>
      </w:r>
      <w:r>
        <w:rPr>
          <w:rFonts w:ascii="segoe_uiregular" w:hAnsi="segoe_uiregular"/>
          <w:color w:val="111111"/>
          <w:shd w:val="clear" w:color="auto" w:fill="FBFBFB"/>
        </w:rPr>
        <w:t>Differentiate between local, state, and federal governments' obligations and services. </w:t>
      </w:r>
      <w:r>
        <w:rPr>
          <w:rFonts w:ascii="segoe_uiregular" w:hAnsi="segoe_uiregular"/>
          <w:color w:val="111111"/>
        </w:rPr>
        <w:t>(Standard #: SS.7.C.3.14)</w:t>
      </w:r>
    </w:p>
    <w:p w:rsidR="009A78E2" w:rsidRDefault="009A78E2" w:rsidP="009A78E2">
      <w:pPr>
        <w:rPr>
          <w:rFonts w:ascii="Georgia" w:eastAsia="Georgia" w:hAnsi="Georgia" w:cs="Georgia"/>
          <w:sz w:val="28"/>
          <w:szCs w:val="28"/>
        </w:rPr>
      </w:pPr>
      <w:r w:rsidRPr="00BD3906">
        <w:rPr>
          <w:rFonts w:ascii="Georgia" w:eastAsia="Georgia" w:hAnsi="Georgia" w:cs="Georgia"/>
          <w:sz w:val="24"/>
          <w:szCs w:val="28"/>
        </w:rPr>
        <w:t xml:space="preserve">- On the right hand side, click the tab that reads “captions” to read </w:t>
      </w:r>
      <w:proofErr w:type="gramStart"/>
      <w:r w:rsidRPr="00BD3906">
        <w:rPr>
          <w:rFonts w:ascii="Georgia" w:eastAsia="Georgia" w:hAnsi="Georgia" w:cs="Georgia"/>
          <w:sz w:val="24"/>
          <w:szCs w:val="28"/>
        </w:rPr>
        <w:t>along</w:t>
      </w:r>
      <w:proofErr w:type="gramEnd"/>
      <w:r>
        <w:rPr>
          <w:rFonts w:ascii="Georgia" w:eastAsia="Georgia" w:hAnsi="Georgia" w:cs="Georgia"/>
          <w:sz w:val="28"/>
          <w:szCs w:val="28"/>
        </w:rPr>
        <w:t>.</w:t>
      </w:r>
    </w:p>
    <w:p w:rsidR="009A78E2" w:rsidRDefault="009A78E2" w:rsidP="009A78E2">
      <w:pPr>
        <w:tabs>
          <w:tab w:val="left" w:pos="5600"/>
        </w:tabs>
        <w:spacing w:line="0" w:lineRule="atLeast"/>
        <w:rPr>
          <w:rFonts w:ascii="Tahoma" w:eastAsia="Tahoma" w:hAnsi="Tahoma"/>
          <w:sz w:val="21"/>
        </w:rPr>
      </w:pPr>
      <w:r>
        <w:rPr>
          <w:rFonts w:ascii="Tahoma" w:eastAsia="Tahoma" w:hAnsi="Tahoma"/>
          <w:b/>
          <w:sz w:val="40"/>
        </w:rPr>
        <w:br w:type="page"/>
      </w:r>
      <w:r>
        <w:rPr>
          <w:rFonts w:ascii="Tahoma" w:eastAsia="Tahoma" w:hAnsi="Tahoma"/>
          <w:b/>
          <w:sz w:val="40"/>
        </w:rPr>
        <w:lastRenderedPageBreak/>
        <w:t>County Government</w:t>
      </w:r>
      <w:r>
        <w:rPr>
          <w:rFonts w:ascii="Times New Roman" w:eastAsia="Times New Roman" w:hAnsi="Times New Roman"/>
        </w:rPr>
        <w:tab/>
      </w:r>
      <w:r>
        <w:rPr>
          <w:rFonts w:ascii="Tahoma" w:eastAsia="Tahoma" w:hAnsi="Tahoma"/>
          <w:sz w:val="21"/>
        </w:rPr>
        <w:t>Name:</w:t>
      </w:r>
    </w:p>
    <w:p w:rsidR="009A78E2" w:rsidRDefault="009A78E2" w:rsidP="009A78E2">
      <w:pPr>
        <w:spacing w:line="20" w:lineRule="exact"/>
        <w:rPr>
          <w:rFonts w:ascii="Times New Roman" w:eastAsia="Times New Roman" w:hAnsi="Times New Roman"/>
          <w:sz w:val="24"/>
        </w:rPr>
      </w:pPr>
      <w:r>
        <w:rPr>
          <w:rFonts w:ascii="Tahoma" w:eastAsia="Tahoma" w:hAnsi="Tahoma"/>
          <w:noProof/>
          <w:sz w:val="21"/>
        </w:rPr>
        <mc:AlternateContent>
          <mc:Choice Requires="wps">
            <w:drawing>
              <wp:anchor distT="0" distB="0" distL="114300" distR="114300" simplePos="0" relativeHeight="251659264" behindDoc="1" locked="0" layoutInCell="1" allowOverlap="1" wp14:anchorId="1738175E" wp14:editId="5DE5291E">
                <wp:simplePos x="0" y="0"/>
                <wp:positionH relativeFrom="column">
                  <wp:posOffset>0</wp:posOffset>
                </wp:positionH>
                <wp:positionV relativeFrom="paragraph">
                  <wp:posOffset>-28575</wp:posOffset>
                </wp:positionV>
                <wp:extent cx="6624955" cy="0"/>
                <wp:effectExtent l="9525" t="5715" r="13970" b="1333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D544D"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521.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j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"/>
            </w:pict>
          </mc:Fallback>
        </mc:AlternateContent>
      </w:r>
    </w:p>
    <w:p w:rsidR="009A78E2" w:rsidRDefault="009A78E2" w:rsidP="009A78E2">
      <w:pPr>
        <w:spacing w:line="20" w:lineRule="exact"/>
        <w:rPr>
          <w:rFonts w:ascii="Times New Roman" w:eastAsia="Times New Roman" w:hAnsi="Times New Roman"/>
          <w:sz w:val="24"/>
        </w:rPr>
        <w:sectPr w:rsidR="009A78E2">
          <w:pgSz w:w="12240" w:h="15840"/>
          <w:pgMar w:top="561" w:right="800" w:bottom="0" w:left="1080" w:header="0" w:footer="0" w:gutter="0"/>
          <w:cols w:space="0" w:equalWidth="0">
            <w:col w:w="10360"/>
          </w:cols>
          <w:docGrid w:linePitch="360"/>
        </w:sectPr>
      </w:pPr>
    </w:p>
    <w:p w:rsidR="009A78E2" w:rsidRDefault="009A78E2" w:rsidP="009A78E2">
      <w:pPr>
        <w:spacing w:line="183" w:lineRule="exact"/>
        <w:rPr>
          <w:rFonts w:ascii="Times New Roman" w:eastAsia="Times New Roman" w:hAnsi="Times New Roman"/>
          <w:sz w:val="24"/>
        </w:rPr>
      </w:pPr>
    </w:p>
    <w:p w:rsidR="009A78E2" w:rsidRDefault="009A78E2" w:rsidP="009A78E2">
      <w:pPr>
        <w:spacing w:line="0" w:lineRule="atLeast"/>
        <w:ind w:left="80"/>
        <w:rPr>
          <w:rFonts w:ascii="Tahoma" w:eastAsia="Tahoma" w:hAnsi="Tahoma"/>
          <w:b/>
          <w:sz w:val="24"/>
        </w:rPr>
      </w:pPr>
      <w:r>
        <w:rPr>
          <w:rFonts w:ascii="Tahoma" w:eastAsia="Tahoma" w:hAnsi="Tahoma"/>
          <w:b/>
          <w:sz w:val="24"/>
        </w:rPr>
        <w:t>What is a County?</w:t>
      </w:r>
    </w:p>
    <w:p w:rsidR="009A78E2" w:rsidRDefault="009A78E2" w:rsidP="009A78E2">
      <w:pPr>
        <w:spacing w:line="137" w:lineRule="exact"/>
        <w:rPr>
          <w:rFonts w:ascii="Times New Roman" w:eastAsia="Times New Roman" w:hAnsi="Times New Roman"/>
          <w:sz w:val="24"/>
        </w:rPr>
      </w:pPr>
    </w:p>
    <w:p w:rsidR="009A78E2" w:rsidRDefault="009A78E2" w:rsidP="009A78E2">
      <w:pPr>
        <w:spacing w:line="251" w:lineRule="auto"/>
        <w:ind w:left="80" w:right="180"/>
        <w:rPr>
          <w:rFonts w:ascii="Tahoma" w:eastAsia="Tahoma" w:hAnsi="Tahoma"/>
          <w:sz w:val="22"/>
        </w:rPr>
      </w:pPr>
      <w:r>
        <w:rPr>
          <w:rFonts w:ascii="Tahoma" w:eastAsia="Tahoma" w:hAnsi="Tahoma"/>
          <w:sz w:val="22"/>
        </w:rPr>
        <w:t xml:space="preserve">You already know that the United States </w:t>
      </w:r>
      <w:proofErr w:type="gramStart"/>
      <w:r>
        <w:rPr>
          <w:rFonts w:ascii="Tahoma" w:eastAsia="Tahoma" w:hAnsi="Tahoma"/>
          <w:sz w:val="22"/>
        </w:rPr>
        <w:t>is divided</w:t>
      </w:r>
      <w:proofErr w:type="gramEnd"/>
      <w:r>
        <w:rPr>
          <w:rFonts w:ascii="Tahoma" w:eastAsia="Tahoma" w:hAnsi="Tahoma"/>
          <w:sz w:val="22"/>
        </w:rPr>
        <w:t xml:space="preserve"> into smaller units of government called states. </w:t>
      </w:r>
      <w:proofErr w:type="gramStart"/>
      <w:r>
        <w:rPr>
          <w:rFonts w:ascii="Tahoma" w:eastAsia="Tahoma" w:hAnsi="Tahoma"/>
          <w:sz w:val="22"/>
        </w:rPr>
        <w:t>But</w:t>
      </w:r>
      <w:proofErr w:type="gramEnd"/>
      <w:r>
        <w:rPr>
          <w:rFonts w:ascii="Tahoma" w:eastAsia="Tahoma" w:hAnsi="Tahoma"/>
          <w:sz w:val="22"/>
        </w:rPr>
        <w:t xml:space="preserve"> what are states divided into? Counties! A </w:t>
      </w:r>
      <w:r>
        <w:rPr>
          <w:rFonts w:ascii="Tahoma" w:eastAsia="Tahoma" w:hAnsi="Tahoma"/>
          <w:b/>
          <w:sz w:val="22"/>
        </w:rPr>
        <w:t>county</w:t>
      </w:r>
      <w:r>
        <w:rPr>
          <w:rFonts w:ascii="Tahoma" w:eastAsia="Tahoma" w:hAnsi="Tahoma"/>
          <w:sz w:val="22"/>
        </w:rPr>
        <w:t xml:space="preserve"> is the next smallest unit of government below a state. Counties make it easier to provide services directly to people. The </w:t>
      </w:r>
      <w:r>
        <w:rPr>
          <w:rFonts w:ascii="Tahoma" w:eastAsia="Tahoma" w:hAnsi="Tahoma"/>
          <w:i/>
          <w:sz w:val="22"/>
        </w:rPr>
        <w:t>county seat</w:t>
      </w:r>
      <w:r>
        <w:rPr>
          <w:rFonts w:ascii="Tahoma" w:eastAsia="Tahoma" w:hAnsi="Tahoma"/>
          <w:sz w:val="22"/>
        </w:rPr>
        <w:t xml:space="preserve"> is the town or city in each county that serves as the home for the county government.</w:t>
      </w:r>
    </w:p>
    <w:p w:rsidR="009A78E2" w:rsidRDefault="009A78E2" w:rsidP="009A78E2">
      <w:pPr>
        <w:spacing w:line="20" w:lineRule="exact"/>
        <w:rPr>
          <w:rFonts w:ascii="Times New Roman" w:eastAsia="Times New Roman" w:hAnsi="Times New Roman"/>
          <w:sz w:val="24"/>
        </w:rPr>
      </w:pPr>
    </w:p>
    <w:p w:rsidR="009A78E2" w:rsidRDefault="009A78E2" w:rsidP="009A78E2">
      <w:pPr>
        <w:spacing w:line="395" w:lineRule="exact"/>
        <w:rPr>
          <w:rFonts w:ascii="Times New Roman" w:eastAsia="Times New Roman" w:hAnsi="Times New Roman"/>
          <w:sz w:val="24"/>
        </w:rPr>
      </w:pPr>
      <w:r>
        <w:rPr>
          <w:noProof/>
        </w:rPr>
        <w:drawing>
          <wp:anchor distT="0" distB="0" distL="114300" distR="114300" simplePos="0" relativeHeight="251702272" behindDoc="1" locked="0" layoutInCell="1" allowOverlap="0" wp14:anchorId="3B67580A" wp14:editId="06A93FF1">
            <wp:simplePos x="0" y="0"/>
            <wp:positionH relativeFrom="column">
              <wp:posOffset>-19050</wp:posOffset>
            </wp:positionH>
            <wp:positionV relativeFrom="paragraph">
              <wp:posOffset>200025</wp:posOffset>
            </wp:positionV>
            <wp:extent cx="2266950" cy="2200275"/>
            <wp:effectExtent l="0" t="0" r="0" b="9525"/>
            <wp:wrapTight wrapText="bothSides">
              <wp:wrapPolygon edited="0">
                <wp:start x="0" y="0"/>
                <wp:lineTo x="0" y="21506"/>
                <wp:lineTo x="21418" y="21506"/>
                <wp:lineTo x="21418" y="0"/>
                <wp:lineTo x="0" y="0"/>
              </wp:wrapPolygon>
            </wp:wrapTight>
            <wp:docPr id="81" name="Picture 81" descr="Florida Counti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lorida Counties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br w:type="column"/>
      </w:r>
    </w:p>
    <w:p w:rsidR="009A78E2" w:rsidRDefault="009A78E2" w:rsidP="009A78E2">
      <w:pPr>
        <w:spacing w:line="0" w:lineRule="atLeast"/>
        <w:ind w:right="400"/>
        <w:jc w:val="center"/>
        <w:rPr>
          <w:rFonts w:ascii="Tahoma" w:eastAsia="Tahoma" w:hAnsi="Tahoma"/>
          <w:b/>
          <w:sz w:val="22"/>
        </w:rPr>
      </w:pPr>
      <w:r>
        <w:rPr>
          <w:rFonts w:ascii="Tahoma" w:eastAsia="Tahoma" w:hAnsi="Tahoma"/>
          <w:b/>
          <w:sz w:val="22"/>
        </w:rPr>
        <w:t>A county by any</w:t>
      </w:r>
    </w:p>
    <w:p w:rsidR="009A78E2" w:rsidRDefault="009A78E2" w:rsidP="009A78E2">
      <w:pPr>
        <w:spacing w:line="20" w:lineRule="exact"/>
        <w:rPr>
          <w:rFonts w:ascii="Times New Roman" w:eastAsia="Times New Roman" w:hAnsi="Times New Roman"/>
          <w:sz w:val="24"/>
        </w:rPr>
      </w:pPr>
      <w:r>
        <w:rPr>
          <w:rFonts w:ascii="Tahoma" w:eastAsia="Tahoma" w:hAnsi="Tahoma"/>
          <w:b/>
          <w:noProof/>
          <w:sz w:val="22"/>
        </w:rPr>
        <w:drawing>
          <wp:anchor distT="0" distB="0" distL="114300" distR="114300" simplePos="0" relativeHeight="251660288" behindDoc="1" locked="0" layoutInCell="1" allowOverlap="1" wp14:anchorId="2606BEE5" wp14:editId="6BD60F76">
            <wp:simplePos x="0" y="0"/>
            <wp:positionH relativeFrom="column">
              <wp:posOffset>-118745</wp:posOffset>
            </wp:positionH>
            <wp:positionV relativeFrom="paragraph">
              <wp:posOffset>-296545</wp:posOffset>
            </wp:positionV>
            <wp:extent cx="1894840" cy="1425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142557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0" w:lineRule="atLeast"/>
        <w:ind w:right="400"/>
        <w:jc w:val="center"/>
        <w:rPr>
          <w:rFonts w:ascii="Tahoma" w:eastAsia="Tahoma" w:hAnsi="Tahoma"/>
          <w:b/>
          <w:sz w:val="22"/>
        </w:rPr>
      </w:pPr>
      <w:proofErr w:type="gramStart"/>
      <w:r>
        <w:rPr>
          <w:rFonts w:ascii="Tahoma" w:eastAsia="Tahoma" w:hAnsi="Tahoma"/>
          <w:b/>
          <w:sz w:val="22"/>
        </w:rPr>
        <w:t>other</w:t>
      </w:r>
      <w:proofErr w:type="gramEnd"/>
      <w:r>
        <w:rPr>
          <w:rFonts w:ascii="Tahoma" w:eastAsia="Tahoma" w:hAnsi="Tahoma"/>
          <w:b/>
          <w:sz w:val="22"/>
        </w:rPr>
        <w:t xml:space="preserve"> name...</w:t>
      </w:r>
    </w:p>
    <w:p w:rsidR="009A78E2" w:rsidRDefault="009A78E2" w:rsidP="009A78E2">
      <w:pPr>
        <w:spacing w:line="54" w:lineRule="exact"/>
        <w:rPr>
          <w:rFonts w:ascii="Times New Roman" w:eastAsia="Times New Roman" w:hAnsi="Times New Roman"/>
          <w:sz w:val="24"/>
        </w:rPr>
      </w:pPr>
    </w:p>
    <w:p w:rsidR="009A78E2" w:rsidRDefault="009A78E2" w:rsidP="009A78E2">
      <w:pPr>
        <w:numPr>
          <w:ilvl w:val="0"/>
          <w:numId w:val="1"/>
        </w:numPr>
        <w:tabs>
          <w:tab w:val="left" w:pos="360"/>
        </w:tabs>
        <w:spacing w:line="0" w:lineRule="atLeast"/>
        <w:ind w:left="360" w:hanging="249"/>
        <w:rPr>
          <w:rFonts w:ascii="Tahoma" w:eastAsia="Tahoma" w:hAnsi="Tahoma"/>
          <w:sz w:val="22"/>
        </w:rPr>
      </w:pPr>
      <w:proofErr w:type="gramStart"/>
      <w:r>
        <w:rPr>
          <w:rFonts w:ascii="Tahoma" w:eastAsia="Tahoma" w:hAnsi="Tahoma"/>
          <w:sz w:val="22"/>
        </w:rPr>
        <w:t>is</w:t>
      </w:r>
      <w:proofErr w:type="gramEnd"/>
      <w:r>
        <w:rPr>
          <w:rFonts w:ascii="Tahoma" w:eastAsia="Tahoma" w:hAnsi="Tahoma"/>
          <w:sz w:val="22"/>
        </w:rPr>
        <w:t xml:space="preserve"> still a county. But in</w:t>
      </w:r>
    </w:p>
    <w:p w:rsidR="009A78E2" w:rsidRDefault="009A78E2" w:rsidP="009A78E2">
      <w:pPr>
        <w:spacing w:line="12" w:lineRule="exact"/>
        <w:rPr>
          <w:rFonts w:ascii="Tahoma" w:eastAsia="Tahoma" w:hAnsi="Tahoma"/>
          <w:sz w:val="22"/>
        </w:rPr>
      </w:pPr>
    </w:p>
    <w:p w:rsidR="009A78E2" w:rsidRDefault="009A78E2" w:rsidP="009A78E2">
      <w:pPr>
        <w:spacing w:line="0" w:lineRule="atLeast"/>
        <w:ind w:left="60"/>
        <w:rPr>
          <w:rFonts w:ascii="Tahoma" w:eastAsia="Tahoma" w:hAnsi="Tahoma"/>
          <w:sz w:val="22"/>
        </w:rPr>
      </w:pPr>
      <w:r>
        <w:rPr>
          <w:rFonts w:ascii="Tahoma" w:eastAsia="Tahoma" w:hAnsi="Tahoma"/>
          <w:sz w:val="22"/>
        </w:rPr>
        <w:t xml:space="preserve">Alaska counties </w:t>
      </w:r>
      <w:proofErr w:type="gramStart"/>
      <w:r>
        <w:rPr>
          <w:rFonts w:ascii="Tahoma" w:eastAsia="Tahoma" w:hAnsi="Tahoma"/>
          <w:sz w:val="22"/>
        </w:rPr>
        <w:t>are called</w:t>
      </w:r>
      <w:proofErr w:type="gramEnd"/>
    </w:p>
    <w:p w:rsidR="009A78E2" w:rsidRDefault="009A78E2" w:rsidP="009A78E2">
      <w:pPr>
        <w:spacing w:line="13" w:lineRule="exact"/>
        <w:rPr>
          <w:rFonts w:ascii="Times New Roman" w:eastAsia="Times New Roman" w:hAnsi="Times New Roman"/>
          <w:sz w:val="24"/>
        </w:rPr>
      </w:pPr>
    </w:p>
    <w:p w:rsidR="009A78E2" w:rsidRDefault="009A78E2" w:rsidP="009A78E2">
      <w:pPr>
        <w:spacing w:line="0" w:lineRule="atLeast"/>
        <w:ind w:right="400"/>
        <w:jc w:val="center"/>
        <w:rPr>
          <w:rFonts w:ascii="Tahoma" w:eastAsia="Tahoma" w:hAnsi="Tahoma"/>
          <w:sz w:val="22"/>
        </w:rPr>
      </w:pPr>
      <w:proofErr w:type="gramStart"/>
      <w:r>
        <w:rPr>
          <w:rFonts w:ascii="Tahoma" w:eastAsia="Tahoma" w:hAnsi="Tahoma"/>
          <w:i/>
          <w:sz w:val="22"/>
        </w:rPr>
        <w:t>boroughs</w:t>
      </w:r>
      <w:proofErr w:type="gramEnd"/>
      <w:r>
        <w:rPr>
          <w:rFonts w:ascii="Tahoma" w:eastAsia="Tahoma" w:hAnsi="Tahoma"/>
          <w:sz w:val="22"/>
        </w:rPr>
        <w:t>, and in Louisiana</w:t>
      </w:r>
    </w:p>
    <w:p w:rsidR="009A78E2" w:rsidRDefault="009A78E2" w:rsidP="009A78E2">
      <w:pPr>
        <w:spacing w:line="15" w:lineRule="exact"/>
        <w:rPr>
          <w:rFonts w:ascii="Times New Roman" w:eastAsia="Times New Roman" w:hAnsi="Times New Roman"/>
          <w:sz w:val="24"/>
        </w:rPr>
      </w:pPr>
    </w:p>
    <w:p w:rsidR="009A78E2" w:rsidRDefault="009A78E2" w:rsidP="009A78E2">
      <w:pPr>
        <w:spacing w:line="0" w:lineRule="atLeast"/>
        <w:ind w:right="400"/>
        <w:jc w:val="center"/>
        <w:rPr>
          <w:rFonts w:ascii="Tahoma" w:eastAsia="Tahoma" w:hAnsi="Tahoma"/>
          <w:sz w:val="22"/>
        </w:rPr>
      </w:pPr>
      <w:proofErr w:type="gramStart"/>
      <w:r>
        <w:rPr>
          <w:rFonts w:ascii="Tahoma" w:eastAsia="Tahoma" w:hAnsi="Tahoma"/>
          <w:sz w:val="22"/>
        </w:rPr>
        <w:t>they</w:t>
      </w:r>
      <w:proofErr w:type="gramEnd"/>
      <w:r>
        <w:rPr>
          <w:rFonts w:ascii="Tahoma" w:eastAsia="Tahoma" w:hAnsi="Tahoma"/>
          <w:sz w:val="22"/>
        </w:rPr>
        <w:t xml:space="preserve"> are called </w:t>
      </w:r>
      <w:r>
        <w:rPr>
          <w:rFonts w:ascii="Tahoma" w:eastAsia="Tahoma" w:hAnsi="Tahoma"/>
          <w:i/>
          <w:sz w:val="22"/>
        </w:rPr>
        <w:t>parishes</w:t>
      </w:r>
      <w:r>
        <w:rPr>
          <w:rFonts w:ascii="Tahoma" w:eastAsia="Tahoma" w:hAnsi="Tahoma"/>
          <w:sz w:val="22"/>
        </w:rPr>
        <w:t>.</w:t>
      </w:r>
    </w:p>
    <w:p w:rsidR="009A78E2" w:rsidRDefault="009A78E2" w:rsidP="009A78E2">
      <w:pPr>
        <w:spacing w:line="0" w:lineRule="atLeast"/>
        <w:ind w:right="400"/>
        <w:jc w:val="center"/>
        <w:rPr>
          <w:rFonts w:ascii="Tahoma" w:eastAsia="Tahoma" w:hAnsi="Tahoma"/>
          <w:sz w:val="22"/>
        </w:rPr>
        <w:sectPr w:rsidR="009A78E2">
          <w:type w:val="continuous"/>
          <w:pgSz w:w="12240" w:h="15840"/>
          <w:pgMar w:top="561" w:right="800" w:bottom="0" w:left="1080" w:header="0" w:footer="0" w:gutter="0"/>
          <w:cols w:num="2" w:space="0" w:equalWidth="0">
            <w:col w:w="6620" w:space="720"/>
            <w:col w:w="3020"/>
          </w:cols>
          <w:docGrid w:linePitch="360"/>
        </w:sectPr>
      </w:pPr>
    </w:p>
    <w:p w:rsidR="009A78E2" w:rsidRDefault="009A78E2" w:rsidP="009A78E2">
      <w:pPr>
        <w:spacing w:line="328" w:lineRule="exact"/>
        <w:rPr>
          <w:rFonts w:ascii="Times New Roman" w:eastAsia="Times New Roman" w:hAnsi="Times New Roman"/>
          <w:sz w:val="24"/>
        </w:rPr>
      </w:pPr>
    </w:p>
    <w:p w:rsidR="009A78E2" w:rsidRDefault="009A78E2" w:rsidP="009A78E2">
      <w:pPr>
        <w:spacing w:line="0" w:lineRule="atLeast"/>
        <w:ind w:left="3140"/>
        <w:rPr>
          <w:rFonts w:ascii="Tahoma" w:eastAsia="Tahoma" w:hAnsi="Tahoma"/>
          <w:b/>
          <w:i/>
          <w:sz w:val="24"/>
        </w:rPr>
      </w:pPr>
      <w:r>
        <w:rPr>
          <w:rFonts w:ascii="Tahoma" w:eastAsia="Tahoma" w:hAnsi="Tahoma"/>
          <w:b/>
          <w:sz w:val="24"/>
        </w:rPr>
        <w:t xml:space="preserve">Counties Provide Services to </w:t>
      </w:r>
      <w:r>
        <w:rPr>
          <w:rFonts w:ascii="Tahoma" w:eastAsia="Tahoma" w:hAnsi="Tahoma"/>
          <w:b/>
          <w:i/>
          <w:sz w:val="24"/>
        </w:rPr>
        <w:t>You</w:t>
      </w:r>
    </w:p>
    <w:p w:rsidR="009A78E2" w:rsidRDefault="009A78E2" w:rsidP="009A78E2">
      <w:pPr>
        <w:spacing w:line="136" w:lineRule="exact"/>
        <w:rPr>
          <w:rFonts w:ascii="Times New Roman" w:eastAsia="Times New Roman" w:hAnsi="Times New Roman"/>
          <w:sz w:val="24"/>
        </w:rPr>
      </w:pPr>
    </w:p>
    <w:p w:rsidR="009A78E2" w:rsidRDefault="009A78E2" w:rsidP="009A78E2">
      <w:pPr>
        <w:spacing w:line="0" w:lineRule="atLeast"/>
        <w:ind w:left="3140"/>
        <w:rPr>
          <w:rFonts w:ascii="Tahoma" w:eastAsia="Tahoma" w:hAnsi="Tahoma"/>
          <w:sz w:val="22"/>
        </w:rPr>
      </w:pPr>
      <w:proofErr w:type="gramStart"/>
      <w:r>
        <w:rPr>
          <w:rFonts w:ascii="Tahoma" w:eastAsia="Tahoma" w:hAnsi="Tahoma"/>
          <w:sz w:val="22"/>
        </w:rPr>
        <w:t>You’ve</w:t>
      </w:r>
      <w:proofErr w:type="gramEnd"/>
      <w:r>
        <w:rPr>
          <w:rFonts w:ascii="Tahoma" w:eastAsia="Tahoma" w:hAnsi="Tahoma"/>
          <w:sz w:val="22"/>
        </w:rPr>
        <w:t xml:space="preserve"> probably benefited from county services without even realizing it.</w:t>
      </w:r>
    </w:p>
    <w:p w:rsidR="009A78E2" w:rsidRDefault="009A78E2" w:rsidP="009A78E2">
      <w:pPr>
        <w:spacing w:line="13" w:lineRule="exact"/>
        <w:rPr>
          <w:rFonts w:ascii="Times New Roman" w:eastAsia="Times New Roman" w:hAnsi="Times New Roman"/>
          <w:sz w:val="24"/>
        </w:rPr>
      </w:pPr>
    </w:p>
    <w:p w:rsidR="009A78E2" w:rsidRDefault="009A78E2" w:rsidP="009A78E2">
      <w:pPr>
        <w:spacing w:line="252" w:lineRule="auto"/>
        <w:ind w:left="3140" w:right="80"/>
        <w:rPr>
          <w:rFonts w:ascii="Tahoma" w:eastAsia="Tahoma" w:hAnsi="Tahoma"/>
          <w:sz w:val="22"/>
        </w:rPr>
      </w:pPr>
      <w:r>
        <w:rPr>
          <w:rFonts w:ascii="Tahoma" w:eastAsia="Tahoma" w:hAnsi="Tahoma"/>
          <w:sz w:val="22"/>
        </w:rPr>
        <w:t xml:space="preserve">Have you ever driven on a road? </w:t>
      </w:r>
      <w:proofErr w:type="gramStart"/>
      <w:r>
        <w:rPr>
          <w:rFonts w:ascii="Tahoma" w:eastAsia="Tahoma" w:hAnsi="Tahoma"/>
          <w:sz w:val="22"/>
        </w:rPr>
        <w:t>Needed a copy of your birth certificate?</w:t>
      </w:r>
      <w:proofErr w:type="gramEnd"/>
      <w:r>
        <w:rPr>
          <w:rFonts w:ascii="Tahoma" w:eastAsia="Tahoma" w:hAnsi="Tahoma"/>
          <w:sz w:val="22"/>
        </w:rPr>
        <w:t xml:space="preserve"> </w:t>
      </w:r>
      <w:proofErr w:type="gramStart"/>
      <w:r>
        <w:rPr>
          <w:rFonts w:ascii="Tahoma" w:eastAsia="Tahoma" w:hAnsi="Tahoma"/>
          <w:sz w:val="22"/>
        </w:rPr>
        <w:t>Called 911?</w:t>
      </w:r>
      <w:proofErr w:type="gramEnd"/>
      <w:r>
        <w:rPr>
          <w:rFonts w:ascii="Tahoma" w:eastAsia="Tahoma" w:hAnsi="Tahoma"/>
          <w:sz w:val="22"/>
        </w:rPr>
        <w:t xml:space="preserve"> Although every county is different, maintaining roads, keeping vital records, and providing emergency services are the kinds of services that counties might provide. </w:t>
      </w:r>
      <w:proofErr w:type="gramStart"/>
      <w:r>
        <w:rPr>
          <w:rFonts w:ascii="Tahoma" w:eastAsia="Tahoma" w:hAnsi="Tahoma"/>
          <w:sz w:val="22"/>
        </w:rPr>
        <w:t>But</w:t>
      </w:r>
      <w:proofErr w:type="gramEnd"/>
      <w:r>
        <w:rPr>
          <w:rFonts w:ascii="Tahoma" w:eastAsia="Tahoma" w:hAnsi="Tahoma"/>
          <w:sz w:val="22"/>
        </w:rPr>
        <w:t xml:space="preserve"> that’s not all. Here is a list of more services that counties might provide for t</w:t>
      </w:r>
      <w:r w:rsidR="004E02A3">
        <w:rPr>
          <w:rFonts w:ascii="Tahoma" w:eastAsia="Tahoma" w:hAnsi="Tahoma"/>
          <w:sz w:val="22"/>
        </w:rPr>
        <w:t xml:space="preserve">heir residents: Run elections, </w:t>
      </w:r>
      <w:r>
        <w:rPr>
          <w:rFonts w:ascii="Tahoma" w:eastAsia="Tahoma" w:hAnsi="Tahoma"/>
          <w:sz w:val="22"/>
        </w:rPr>
        <w:t xml:space="preserve">Keep property records, </w:t>
      </w:r>
    </w:p>
    <w:p w:rsidR="009A78E2" w:rsidRDefault="009A78E2" w:rsidP="009A78E2">
      <w:pPr>
        <w:spacing w:line="94" w:lineRule="exact"/>
        <w:rPr>
          <w:rFonts w:ascii="Times New Roman" w:eastAsia="Times New Roman" w:hAnsi="Times New Roman"/>
          <w:sz w:val="24"/>
        </w:rPr>
      </w:pPr>
    </w:p>
    <w:p w:rsidR="009A78E2" w:rsidRDefault="004E02A3" w:rsidP="009A78E2">
      <w:pPr>
        <w:tabs>
          <w:tab w:val="left" w:pos="6860"/>
        </w:tabs>
        <w:spacing w:line="0" w:lineRule="atLeast"/>
        <w:ind w:left="3260"/>
        <w:rPr>
          <w:rFonts w:ascii="Tahoma" w:eastAsia="Tahoma" w:hAnsi="Tahoma"/>
          <w:sz w:val="21"/>
        </w:rPr>
      </w:pPr>
      <w:r>
        <w:rPr>
          <w:rFonts w:ascii="Tahoma" w:eastAsia="Tahoma" w:hAnsi="Tahoma"/>
          <w:sz w:val="22"/>
        </w:rPr>
        <w:t xml:space="preserve">Operate courts and jails, </w:t>
      </w:r>
      <w:r w:rsidR="009A78E2">
        <w:rPr>
          <w:rFonts w:ascii="Tahoma" w:eastAsia="Tahoma" w:hAnsi="Tahoma"/>
          <w:sz w:val="21"/>
        </w:rPr>
        <w:t xml:space="preserve">Plan how land </w:t>
      </w:r>
      <w:proofErr w:type="gramStart"/>
      <w:r w:rsidR="009A78E2">
        <w:rPr>
          <w:rFonts w:ascii="Tahoma" w:eastAsia="Tahoma" w:hAnsi="Tahoma"/>
          <w:sz w:val="21"/>
        </w:rPr>
        <w:t>will be developed</w:t>
      </w:r>
      <w:proofErr w:type="gramEnd"/>
      <w:r w:rsidR="009A78E2">
        <w:rPr>
          <w:rFonts w:ascii="Tahoma" w:eastAsia="Tahoma" w:hAnsi="Tahoma"/>
          <w:sz w:val="21"/>
        </w:rPr>
        <w:t>,</w:t>
      </w:r>
    </w:p>
    <w:p w:rsidR="009A78E2" w:rsidRDefault="009A78E2" w:rsidP="009A78E2">
      <w:pPr>
        <w:spacing w:line="92" w:lineRule="exact"/>
        <w:rPr>
          <w:rFonts w:ascii="Times New Roman" w:eastAsia="Times New Roman" w:hAnsi="Times New Roman"/>
          <w:sz w:val="24"/>
        </w:rPr>
      </w:pPr>
    </w:p>
    <w:p w:rsidR="009A78E2" w:rsidRPr="00B72D1D" w:rsidRDefault="009A78E2" w:rsidP="009A78E2">
      <w:pPr>
        <w:tabs>
          <w:tab w:val="left" w:pos="6860"/>
        </w:tabs>
        <w:spacing w:line="0" w:lineRule="atLeast"/>
        <w:ind w:left="3260"/>
        <w:rPr>
          <w:rFonts w:ascii="Tahoma" w:eastAsia="Tahoma" w:hAnsi="Tahoma"/>
          <w:sz w:val="22"/>
        </w:rPr>
      </w:pPr>
      <w:r>
        <w:rPr>
          <w:rFonts w:ascii="Tahoma" w:eastAsia="Tahoma" w:hAnsi="Tahoma"/>
          <w:sz w:val="22"/>
        </w:rPr>
        <w:t xml:space="preserve">Run hospitals, </w:t>
      </w:r>
      <w:r>
        <w:rPr>
          <w:rFonts w:ascii="Tahoma" w:eastAsia="Tahoma" w:hAnsi="Tahoma"/>
          <w:sz w:val="21"/>
        </w:rPr>
        <w:t xml:space="preserve">Give relief to the poor, </w:t>
      </w:r>
      <w:r>
        <w:rPr>
          <w:rFonts w:ascii="Tahoma" w:eastAsia="Tahoma" w:hAnsi="Tahoma"/>
          <w:sz w:val="22"/>
        </w:rPr>
        <w:t xml:space="preserve">Offer mental health services, Maintain Parks, </w:t>
      </w:r>
      <w:r w:rsidR="004E02A3">
        <w:rPr>
          <w:rFonts w:ascii="Tahoma" w:eastAsia="Tahoma" w:hAnsi="Tahoma"/>
          <w:sz w:val="22"/>
        </w:rPr>
        <w:t>Run disease prevention programs</w:t>
      </w:r>
      <w:r>
        <w:rPr>
          <w:rFonts w:ascii="Tahoma" w:eastAsia="Tahoma" w:hAnsi="Tahoma"/>
          <w:sz w:val="22"/>
        </w:rPr>
        <w:t>, provide clean water</w:t>
      </w:r>
    </w:p>
    <w:p w:rsidR="009A78E2" w:rsidRDefault="009A78E2" w:rsidP="009A78E2">
      <w:pPr>
        <w:spacing w:line="0" w:lineRule="atLeast"/>
        <w:ind w:left="3260"/>
        <w:rPr>
          <w:rFonts w:ascii="Tahoma" w:eastAsia="Tahoma" w:hAnsi="Tahoma"/>
          <w:sz w:val="22"/>
        </w:rPr>
      </w:pPr>
    </w:p>
    <w:p w:rsidR="009A78E2" w:rsidRDefault="009A78E2" w:rsidP="009A78E2">
      <w:pPr>
        <w:spacing w:line="20" w:lineRule="exact"/>
        <w:rPr>
          <w:rFonts w:ascii="Times New Roman" w:eastAsia="Times New Roman" w:hAnsi="Times New Roman"/>
          <w:sz w:val="24"/>
        </w:rPr>
      </w:pPr>
    </w:p>
    <w:p w:rsidR="009A78E2" w:rsidRDefault="009A78E2" w:rsidP="009A78E2">
      <w:pPr>
        <w:spacing w:line="0" w:lineRule="atLeast"/>
        <w:rPr>
          <w:rFonts w:ascii="Tahoma" w:eastAsia="Tahoma" w:hAnsi="Tahoma"/>
          <w:i/>
          <w:sz w:val="18"/>
        </w:rPr>
      </w:pPr>
      <w:r>
        <w:rPr>
          <w:rFonts w:ascii="Tahoma" w:eastAsia="Tahoma" w:hAnsi="Tahoma"/>
          <w:i/>
          <w:sz w:val="18"/>
        </w:rPr>
        <w:t>Counties in the state of Florida</w:t>
      </w:r>
    </w:p>
    <w:p w:rsidR="009A78E2" w:rsidRDefault="009A78E2" w:rsidP="009A78E2">
      <w:pPr>
        <w:spacing w:line="210" w:lineRule="exact"/>
        <w:rPr>
          <w:rFonts w:ascii="Times New Roman" w:eastAsia="Times New Roman" w:hAnsi="Times New Roman"/>
          <w:sz w:val="24"/>
        </w:rPr>
      </w:pPr>
    </w:p>
    <w:p w:rsidR="009A78E2" w:rsidRDefault="009A78E2" w:rsidP="009A78E2">
      <w:pPr>
        <w:spacing w:line="0" w:lineRule="atLeast"/>
        <w:ind w:left="60"/>
        <w:rPr>
          <w:rFonts w:ascii="Tahoma" w:eastAsia="Tahoma" w:hAnsi="Tahoma"/>
          <w:b/>
          <w:sz w:val="24"/>
        </w:rPr>
      </w:pPr>
      <w:r>
        <w:rPr>
          <w:rFonts w:ascii="Tahoma" w:eastAsia="Tahoma" w:hAnsi="Tahoma"/>
          <w:b/>
          <w:sz w:val="24"/>
        </w:rPr>
        <w:t>Paying for County Services</w:t>
      </w:r>
    </w:p>
    <w:p w:rsidR="009A78E2" w:rsidRDefault="009A78E2" w:rsidP="009A78E2">
      <w:pPr>
        <w:spacing w:line="137" w:lineRule="exact"/>
        <w:rPr>
          <w:rFonts w:ascii="Times New Roman" w:eastAsia="Times New Roman" w:hAnsi="Times New Roman"/>
          <w:sz w:val="24"/>
        </w:rPr>
      </w:pPr>
    </w:p>
    <w:p w:rsidR="009A78E2" w:rsidRDefault="004E02A3" w:rsidP="009A78E2">
      <w:pPr>
        <w:spacing w:line="251" w:lineRule="auto"/>
        <w:ind w:left="60" w:right="4760"/>
        <w:rPr>
          <w:rFonts w:ascii="Tahoma" w:eastAsia="Tahoma" w:hAnsi="Tahoma"/>
          <w:sz w:val="22"/>
        </w:rPr>
      </w:pPr>
      <w:r>
        <w:rPr>
          <w:rFonts w:ascii="Tahoma" w:eastAsia="Tahoma" w:hAnsi="Tahoma"/>
          <w:noProof/>
          <w:sz w:val="22"/>
        </w:rPr>
        <w:drawing>
          <wp:anchor distT="0" distB="0" distL="114300" distR="114300" simplePos="0" relativeHeight="251661312" behindDoc="1" locked="0" layoutInCell="1" allowOverlap="1" wp14:anchorId="0E1C0B85" wp14:editId="64F2A549">
            <wp:simplePos x="0" y="0"/>
            <wp:positionH relativeFrom="column">
              <wp:posOffset>4200524</wp:posOffset>
            </wp:positionH>
            <wp:positionV relativeFrom="paragraph">
              <wp:posOffset>128905</wp:posOffset>
            </wp:positionV>
            <wp:extent cx="2445385" cy="19851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0040" cy="1988955"/>
                    </a:xfrm>
                    <a:prstGeom prst="rect">
                      <a:avLst/>
                    </a:prstGeom>
                    <a:noFill/>
                  </pic:spPr>
                </pic:pic>
              </a:graphicData>
            </a:graphic>
            <wp14:sizeRelH relativeFrom="page">
              <wp14:pctWidth>0</wp14:pctWidth>
            </wp14:sizeRelH>
            <wp14:sizeRelV relativeFrom="page">
              <wp14:pctHeight>0</wp14:pctHeight>
            </wp14:sizeRelV>
          </wp:anchor>
        </w:drawing>
      </w:r>
      <w:r w:rsidR="009A78E2">
        <w:rPr>
          <w:rFonts w:ascii="Tahoma" w:eastAsia="Tahoma" w:hAnsi="Tahoma"/>
          <w:sz w:val="22"/>
        </w:rPr>
        <w:t>It takes money to provide all these services. Counties have three main sources of money to pay for it all: the federal government, the state, and the county itself. The smallest share of a county’s money comes from the federal government. A bigger share—usually almost one-third of a county’s money—comes from the state.</w:t>
      </w:r>
    </w:p>
    <w:p w:rsidR="009A78E2" w:rsidRDefault="009A78E2" w:rsidP="009A78E2">
      <w:pPr>
        <w:spacing w:line="20" w:lineRule="exact"/>
        <w:rPr>
          <w:rFonts w:ascii="Times New Roman" w:eastAsia="Times New Roman" w:hAnsi="Times New Roman"/>
          <w:sz w:val="24"/>
        </w:rPr>
      </w:pPr>
    </w:p>
    <w:p w:rsidR="009A78E2" w:rsidRDefault="009A78E2" w:rsidP="009A78E2">
      <w:pPr>
        <w:spacing w:line="106" w:lineRule="exact"/>
        <w:rPr>
          <w:rFonts w:ascii="Times New Roman" w:eastAsia="Times New Roman" w:hAnsi="Times New Roman"/>
          <w:sz w:val="24"/>
        </w:rPr>
      </w:pPr>
    </w:p>
    <w:p w:rsidR="009A78E2" w:rsidRDefault="009A78E2" w:rsidP="009A78E2">
      <w:pPr>
        <w:spacing w:line="251" w:lineRule="auto"/>
        <w:ind w:left="60" w:right="4900"/>
        <w:rPr>
          <w:rFonts w:ascii="Tahoma" w:eastAsia="Tahoma" w:hAnsi="Tahoma"/>
          <w:sz w:val="22"/>
        </w:rPr>
      </w:pPr>
      <w:proofErr w:type="gramStart"/>
      <w:r>
        <w:rPr>
          <w:rFonts w:ascii="Tahoma" w:eastAsia="Tahoma" w:hAnsi="Tahoma"/>
          <w:sz w:val="22"/>
        </w:rPr>
        <w:t>But</w:t>
      </w:r>
      <w:proofErr w:type="gramEnd"/>
      <w:r>
        <w:rPr>
          <w:rFonts w:ascii="Tahoma" w:eastAsia="Tahoma" w:hAnsi="Tahoma"/>
          <w:sz w:val="22"/>
        </w:rPr>
        <w:t xml:space="preserve"> the biggest source of money for a county is the county itself. Most of this money comes from </w:t>
      </w:r>
      <w:r>
        <w:rPr>
          <w:rFonts w:ascii="Tahoma" w:eastAsia="Tahoma" w:hAnsi="Tahoma"/>
          <w:b/>
          <w:sz w:val="22"/>
        </w:rPr>
        <w:t>property</w:t>
      </w:r>
      <w:r>
        <w:rPr>
          <w:rFonts w:ascii="Tahoma" w:eastAsia="Tahoma" w:hAnsi="Tahoma"/>
          <w:sz w:val="22"/>
        </w:rPr>
        <w:t xml:space="preserve"> </w:t>
      </w:r>
      <w:r>
        <w:rPr>
          <w:rFonts w:ascii="Tahoma" w:eastAsia="Tahoma" w:hAnsi="Tahoma"/>
          <w:b/>
          <w:sz w:val="22"/>
        </w:rPr>
        <w:t xml:space="preserve">taxes </w:t>
      </w:r>
      <w:r>
        <w:rPr>
          <w:rFonts w:ascii="Tahoma" w:eastAsia="Tahoma" w:hAnsi="Tahoma"/>
          <w:sz w:val="22"/>
        </w:rPr>
        <w:t>people or businesses pay on land and buildings</w:t>
      </w:r>
      <w:r>
        <w:rPr>
          <w:rFonts w:ascii="Tahoma" w:eastAsia="Tahoma" w:hAnsi="Tahoma"/>
          <w:b/>
          <w:sz w:val="22"/>
        </w:rPr>
        <w:t xml:space="preserve"> </w:t>
      </w:r>
      <w:r>
        <w:rPr>
          <w:rFonts w:ascii="Tahoma" w:eastAsia="Tahoma" w:hAnsi="Tahoma"/>
          <w:sz w:val="22"/>
        </w:rPr>
        <w:t xml:space="preserve">they own inside the county. Some counties also have a </w:t>
      </w:r>
      <w:r>
        <w:rPr>
          <w:rFonts w:ascii="Tahoma" w:eastAsia="Tahoma" w:hAnsi="Tahoma"/>
          <w:b/>
          <w:sz w:val="22"/>
        </w:rPr>
        <w:t xml:space="preserve">sales tax </w:t>
      </w:r>
      <w:r>
        <w:rPr>
          <w:rFonts w:ascii="Tahoma" w:eastAsia="Tahoma" w:hAnsi="Tahoma"/>
          <w:sz w:val="22"/>
        </w:rPr>
        <w:t>on items sold inside the county. Finally,</w:t>
      </w:r>
      <w:r>
        <w:rPr>
          <w:rFonts w:ascii="Tahoma" w:eastAsia="Tahoma" w:hAnsi="Tahoma"/>
          <w:b/>
          <w:sz w:val="22"/>
        </w:rPr>
        <w:t xml:space="preserve"> </w:t>
      </w:r>
      <w:r>
        <w:rPr>
          <w:rFonts w:ascii="Tahoma" w:eastAsia="Tahoma" w:hAnsi="Tahoma"/>
          <w:sz w:val="22"/>
        </w:rPr>
        <w:t xml:space="preserve">counties raise money by charging </w:t>
      </w:r>
      <w:r>
        <w:rPr>
          <w:rFonts w:ascii="Tahoma" w:eastAsia="Tahoma" w:hAnsi="Tahoma"/>
          <w:b/>
          <w:sz w:val="22"/>
        </w:rPr>
        <w:t>fees</w:t>
      </w:r>
      <w:r>
        <w:rPr>
          <w:rFonts w:ascii="Tahoma" w:eastAsia="Tahoma" w:hAnsi="Tahoma"/>
          <w:sz w:val="22"/>
        </w:rPr>
        <w:t xml:space="preserve"> for services the county provides. For example, a county may provide garbage collection, but people who participate have to pay for that service.</w:t>
      </w:r>
    </w:p>
    <w:p w:rsidR="009A78E2" w:rsidRDefault="009A78E2" w:rsidP="009A78E2">
      <w:pPr>
        <w:spacing w:line="20" w:lineRule="exact"/>
        <w:rPr>
          <w:rFonts w:ascii="Times New Roman" w:eastAsia="Times New Roman" w:hAnsi="Times New Roman"/>
          <w:sz w:val="24"/>
        </w:rPr>
      </w:pPr>
      <w:r>
        <w:rPr>
          <w:rFonts w:ascii="Tahoma" w:eastAsia="Tahoma" w:hAnsi="Tahoma"/>
          <w:noProof/>
          <w:sz w:val="22"/>
        </w:rPr>
        <w:drawing>
          <wp:anchor distT="0" distB="0" distL="114300" distR="114300" simplePos="0" relativeHeight="251662336" behindDoc="1" locked="0" layoutInCell="1" allowOverlap="1" wp14:anchorId="4BBBD5A8" wp14:editId="00007CB4">
            <wp:simplePos x="0" y="0"/>
            <wp:positionH relativeFrom="column">
              <wp:posOffset>98425</wp:posOffset>
            </wp:positionH>
            <wp:positionV relativeFrom="paragraph">
              <wp:posOffset>24765</wp:posOffset>
            </wp:positionV>
            <wp:extent cx="1706880" cy="1003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100393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37" w:lineRule="exact"/>
        <w:rPr>
          <w:rFonts w:ascii="Times New Roman" w:eastAsia="Times New Roman" w:hAnsi="Times New Roman"/>
          <w:sz w:val="24"/>
        </w:rPr>
      </w:pPr>
    </w:p>
    <w:p w:rsidR="009A78E2" w:rsidRDefault="009A78E2" w:rsidP="009A78E2">
      <w:pPr>
        <w:spacing w:line="251" w:lineRule="auto"/>
        <w:ind w:left="3560"/>
        <w:rPr>
          <w:rFonts w:ascii="Tahoma" w:eastAsia="Tahoma" w:hAnsi="Tahoma"/>
          <w:sz w:val="22"/>
        </w:rPr>
      </w:pPr>
      <w:r>
        <w:rPr>
          <w:rFonts w:ascii="Tahoma" w:eastAsia="Tahoma" w:hAnsi="Tahoma"/>
          <w:sz w:val="22"/>
        </w:rPr>
        <w:t xml:space="preserve">Sometimes the federal or state government make counties provide certain services but </w:t>
      </w:r>
      <w:proofErr w:type="gramStart"/>
      <w:r>
        <w:rPr>
          <w:rFonts w:ascii="Tahoma" w:eastAsia="Tahoma" w:hAnsi="Tahoma"/>
          <w:sz w:val="22"/>
        </w:rPr>
        <w:t>don’t</w:t>
      </w:r>
      <w:proofErr w:type="gramEnd"/>
      <w:r>
        <w:rPr>
          <w:rFonts w:ascii="Tahoma" w:eastAsia="Tahoma" w:hAnsi="Tahoma"/>
          <w:sz w:val="22"/>
        </w:rPr>
        <w:t xml:space="preserve"> give counties any money to pay for those services. These demands are called </w:t>
      </w:r>
      <w:r>
        <w:rPr>
          <w:rFonts w:ascii="Tahoma" w:eastAsia="Tahoma" w:hAnsi="Tahoma"/>
          <w:b/>
          <w:sz w:val="22"/>
        </w:rPr>
        <w:t>unfunded mandates</w:t>
      </w:r>
      <w:r>
        <w:rPr>
          <w:rFonts w:ascii="Tahoma" w:eastAsia="Tahoma" w:hAnsi="Tahoma"/>
          <w:sz w:val="22"/>
        </w:rPr>
        <w:t xml:space="preserve"> because they are mandated (ordered) but not funded (paid for). For example, counties are responsible for running elections, but they do not receive any money to pay for the elections. Counties must provide these services even if it means raising more money on their own.</w:t>
      </w:r>
    </w:p>
    <w:p w:rsidR="009A78E2" w:rsidRDefault="009A78E2" w:rsidP="009A78E2">
      <w:pPr>
        <w:spacing w:line="20" w:lineRule="exact"/>
        <w:rPr>
          <w:rFonts w:ascii="Times New Roman" w:eastAsia="Times New Roman" w:hAnsi="Times New Roman"/>
          <w:sz w:val="24"/>
        </w:rPr>
      </w:pPr>
    </w:p>
    <w:p w:rsidR="009A78E2" w:rsidRDefault="009A78E2" w:rsidP="009A78E2">
      <w:pPr>
        <w:spacing w:line="0" w:lineRule="atLeast"/>
        <w:rPr>
          <w:rFonts w:ascii="Tahoma" w:eastAsia="Tahoma" w:hAnsi="Tahoma"/>
          <w:sz w:val="22"/>
        </w:rPr>
      </w:pPr>
    </w:p>
    <w:p w:rsidR="009A78E2" w:rsidRDefault="009A78E2" w:rsidP="009A78E2">
      <w:pPr>
        <w:spacing w:line="0" w:lineRule="atLeast"/>
        <w:ind w:left="8980"/>
        <w:rPr>
          <w:rFonts w:ascii="Tahoma" w:eastAsia="Tahoma" w:hAnsi="Tahoma"/>
          <w:sz w:val="22"/>
        </w:rPr>
        <w:sectPr w:rsidR="009A78E2">
          <w:type w:val="continuous"/>
          <w:pgSz w:w="12240" w:h="15840"/>
          <w:pgMar w:top="561" w:right="800" w:bottom="0" w:left="1080" w:header="0" w:footer="0" w:gutter="0"/>
          <w:cols w:space="0" w:equalWidth="0">
            <w:col w:w="10360"/>
          </w:cols>
          <w:docGrid w:linePitch="360"/>
        </w:sectPr>
      </w:pPr>
    </w:p>
    <w:tbl>
      <w:tblPr>
        <w:tblW w:w="0" w:type="auto"/>
        <w:tblLayout w:type="fixed"/>
        <w:tblCellMar>
          <w:left w:w="0" w:type="dxa"/>
          <w:right w:w="0" w:type="dxa"/>
        </w:tblCellMar>
        <w:tblLook w:val="0000" w:firstRow="0" w:lastRow="0" w:firstColumn="0" w:lastColumn="0" w:noHBand="0" w:noVBand="0"/>
      </w:tblPr>
      <w:tblGrid>
        <w:gridCol w:w="2960"/>
        <w:gridCol w:w="4500"/>
        <w:gridCol w:w="2980"/>
      </w:tblGrid>
      <w:tr w:rsidR="009A78E2" w:rsidTr="00963235">
        <w:trPr>
          <w:trHeight w:val="483"/>
        </w:trPr>
        <w:tc>
          <w:tcPr>
            <w:tcW w:w="7460" w:type="dxa"/>
            <w:gridSpan w:val="2"/>
            <w:tcBorders>
              <w:bottom w:val="single" w:sz="8" w:space="0" w:color="auto"/>
            </w:tcBorders>
            <w:shd w:val="clear" w:color="auto" w:fill="auto"/>
            <w:vAlign w:val="bottom"/>
          </w:tcPr>
          <w:p w:rsidR="009A78E2" w:rsidRDefault="009A78E2" w:rsidP="00963235">
            <w:pPr>
              <w:spacing w:line="0" w:lineRule="atLeast"/>
              <w:ind w:left="60"/>
              <w:rPr>
                <w:rFonts w:ascii="Tahoma" w:eastAsia="Tahoma" w:hAnsi="Tahoma"/>
                <w:b/>
                <w:sz w:val="40"/>
              </w:rPr>
            </w:pPr>
            <w:bookmarkStart w:id="2" w:name="page2"/>
            <w:bookmarkEnd w:id="2"/>
          </w:p>
        </w:tc>
        <w:tc>
          <w:tcPr>
            <w:tcW w:w="2980" w:type="dxa"/>
            <w:tcBorders>
              <w:bottom w:val="single" w:sz="8" w:space="0" w:color="auto"/>
            </w:tcBorders>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464"/>
        </w:trPr>
        <w:tc>
          <w:tcPr>
            <w:tcW w:w="2960" w:type="dxa"/>
            <w:shd w:val="clear" w:color="auto" w:fill="auto"/>
            <w:vAlign w:val="bottom"/>
          </w:tcPr>
          <w:p w:rsidR="009A78E2" w:rsidRDefault="009A78E2" w:rsidP="00963235">
            <w:pPr>
              <w:spacing w:line="0" w:lineRule="atLeast"/>
              <w:rPr>
                <w:rFonts w:ascii="Tahoma" w:eastAsia="Tahoma" w:hAnsi="Tahoma"/>
                <w:b/>
                <w:sz w:val="24"/>
              </w:rPr>
            </w:pPr>
            <w:r>
              <w:rPr>
                <w:rFonts w:ascii="Tahoma" w:eastAsia="Tahoma" w:hAnsi="Tahoma"/>
                <w:b/>
                <w:sz w:val="24"/>
              </w:rPr>
              <w:t>County Power</w:t>
            </w:r>
          </w:p>
        </w:tc>
        <w:tc>
          <w:tcPr>
            <w:tcW w:w="450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29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402"/>
        </w:trPr>
        <w:tc>
          <w:tcPr>
            <w:tcW w:w="7460" w:type="dxa"/>
            <w:gridSpan w:val="2"/>
            <w:shd w:val="clear" w:color="auto" w:fill="auto"/>
            <w:vAlign w:val="bottom"/>
          </w:tcPr>
          <w:p w:rsidR="009A78E2" w:rsidRDefault="009A78E2" w:rsidP="00963235">
            <w:pPr>
              <w:spacing w:line="0" w:lineRule="atLeast"/>
              <w:ind w:left="80"/>
              <w:rPr>
                <w:rFonts w:ascii="Tahoma" w:eastAsia="Tahoma" w:hAnsi="Tahoma"/>
                <w:sz w:val="22"/>
              </w:rPr>
            </w:pPr>
            <w:r>
              <w:rPr>
                <w:rFonts w:ascii="Tahoma" w:eastAsia="Tahoma" w:hAnsi="Tahoma"/>
                <w:sz w:val="22"/>
              </w:rPr>
              <w:t xml:space="preserve">Counties </w:t>
            </w:r>
            <w:proofErr w:type="gramStart"/>
            <w:r>
              <w:rPr>
                <w:rFonts w:ascii="Tahoma" w:eastAsia="Tahoma" w:hAnsi="Tahoma"/>
                <w:sz w:val="22"/>
              </w:rPr>
              <w:t>don’t</w:t>
            </w:r>
            <w:proofErr w:type="gramEnd"/>
            <w:r>
              <w:rPr>
                <w:rFonts w:ascii="Tahoma" w:eastAsia="Tahoma" w:hAnsi="Tahoma"/>
                <w:sz w:val="22"/>
              </w:rPr>
              <w:t xml:space="preserve"> have magic powers. Instead, they get their power</w:t>
            </w:r>
          </w:p>
        </w:tc>
        <w:tc>
          <w:tcPr>
            <w:tcW w:w="29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278"/>
        </w:trPr>
        <w:tc>
          <w:tcPr>
            <w:tcW w:w="7460" w:type="dxa"/>
            <w:gridSpan w:val="2"/>
            <w:shd w:val="clear" w:color="auto" w:fill="auto"/>
            <w:vAlign w:val="bottom"/>
          </w:tcPr>
          <w:p w:rsidR="009A78E2" w:rsidRDefault="009A78E2" w:rsidP="00963235">
            <w:pPr>
              <w:spacing w:line="0" w:lineRule="atLeast"/>
              <w:ind w:left="80"/>
              <w:rPr>
                <w:rFonts w:ascii="Tahoma" w:eastAsia="Tahoma" w:hAnsi="Tahoma"/>
                <w:sz w:val="22"/>
              </w:rPr>
            </w:pPr>
            <w:proofErr w:type="gramStart"/>
            <w:r>
              <w:rPr>
                <w:rFonts w:ascii="Tahoma" w:eastAsia="Tahoma" w:hAnsi="Tahoma"/>
                <w:sz w:val="22"/>
              </w:rPr>
              <w:t>from</w:t>
            </w:r>
            <w:proofErr w:type="gramEnd"/>
            <w:r>
              <w:rPr>
                <w:rFonts w:ascii="Tahoma" w:eastAsia="Tahoma" w:hAnsi="Tahoma"/>
                <w:sz w:val="22"/>
              </w:rPr>
              <w:t xml:space="preserve"> one of two places. In some states, the state itself gives counties</w:t>
            </w:r>
          </w:p>
        </w:tc>
        <w:tc>
          <w:tcPr>
            <w:tcW w:w="29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278"/>
        </w:trPr>
        <w:tc>
          <w:tcPr>
            <w:tcW w:w="7460" w:type="dxa"/>
            <w:gridSpan w:val="2"/>
            <w:shd w:val="clear" w:color="auto" w:fill="auto"/>
            <w:vAlign w:val="bottom"/>
          </w:tcPr>
          <w:p w:rsidR="009A78E2" w:rsidRDefault="009A78E2" w:rsidP="00963235">
            <w:pPr>
              <w:spacing w:line="0" w:lineRule="atLeast"/>
              <w:ind w:left="80"/>
              <w:rPr>
                <w:rFonts w:ascii="Tahoma" w:eastAsia="Tahoma" w:hAnsi="Tahoma"/>
                <w:sz w:val="22"/>
              </w:rPr>
            </w:pPr>
            <w:proofErr w:type="gramStart"/>
            <w:r>
              <w:rPr>
                <w:rFonts w:ascii="Tahoma" w:eastAsia="Tahoma" w:hAnsi="Tahoma"/>
                <w:sz w:val="22"/>
              </w:rPr>
              <w:t>the</w:t>
            </w:r>
            <w:proofErr w:type="gramEnd"/>
            <w:r>
              <w:rPr>
                <w:rFonts w:ascii="Tahoma" w:eastAsia="Tahoma" w:hAnsi="Tahoma"/>
                <w:sz w:val="22"/>
              </w:rPr>
              <w:t xml:space="preserve"> power to carry out duties and provide services. Those states</w:t>
            </w:r>
          </w:p>
        </w:tc>
        <w:tc>
          <w:tcPr>
            <w:tcW w:w="29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278"/>
        </w:trPr>
        <w:tc>
          <w:tcPr>
            <w:tcW w:w="7460" w:type="dxa"/>
            <w:gridSpan w:val="2"/>
            <w:shd w:val="clear" w:color="auto" w:fill="auto"/>
            <w:vAlign w:val="bottom"/>
          </w:tcPr>
          <w:p w:rsidR="009A78E2" w:rsidRDefault="009A78E2" w:rsidP="00963235">
            <w:pPr>
              <w:spacing w:line="0" w:lineRule="atLeast"/>
              <w:ind w:left="80"/>
              <w:rPr>
                <w:rFonts w:ascii="Tahoma" w:eastAsia="Tahoma" w:hAnsi="Tahoma"/>
                <w:sz w:val="22"/>
              </w:rPr>
            </w:pPr>
            <w:r>
              <w:rPr>
                <w:rFonts w:ascii="Tahoma" w:eastAsia="Tahoma" w:hAnsi="Tahoma"/>
                <w:sz w:val="22"/>
              </w:rPr>
              <w:t xml:space="preserve">follow </w:t>
            </w:r>
            <w:r>
              <w:rPr>
                <w:rFonts w:ascii="Tahoma" w:eastAsia="Tahoma" w:hAnsi="Tahoma"/>
                <w:b/>
                <w:sz w:val="22"/>
              </w:rPr>
              <w:t>Dillon’s Rule</w:t>
            </w:r>
            <w:r>
              <w:rPr>
                <w:rFonts w:ascii="Tahoma" w:eastAsia="Tahoma" w:hAnsi="Tahoma"/>
                <w:sz w:val="22"/>
              </w:rPr>
              <w:t>, which says that a county must get authority</w:t>
            </w:r>
          </w:p>
        </w:tc>
        <w:tc>
          <w:tcPr>
            <w:tcW w:w="29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278"/>
        </w:trPr>
        <w:tc>
          <w:tcPr>
            <w:tcW w:w="7460" w:type="dxa"/>
            <w:gridSpan w:val="2"/>
            <w:shd w:val="clear" w:color="auto" w:fill="auto"/>
            <w:vAlign w:val="bottom"/>
          </w:tcPr>
          <w:p w:rsidR="009A78E2" w:rsidRDefault="009A78E2" w:rsidP="00963235">
            <w:pPr>
              <w:spacing w:line="0" w:lineRule="atLeast"/>
              <w:ind w:left="80"/>
              <w:rPr>
                <w:rFonts w:ascii="Tahoma" w:eastAsia="Tahoma" w:hAnsi="Tahoma"/>
                <w:sz w:val="22"/>
              </w:rPr>
            </w:pPr>
            <w:proofErr w:type="gramStart"/>
            <w:r>
              <w:rPr>
                <w:rFonts w:ascii="Tahoma" w:eastAsia="Tahoma" w:hAnsi="Tahoma"/>
                <w:sz w:val="22"/>
              </w:rPr>
              <w:t>from</w:t>
            </w:r>
            <w:proofErr w:type="gramEnd"/>
            <w:r>
              <w:rPr>
                <w:rFonts w:ascii="Tahoma" w:eastAsia="Tahoma" w:hAnsi="Tahoma"/>
                <w:sz w:val="22"/>
              </w:rPr>
              <w:t xml:space="preserve"> the state legislature before it can provide services. These states</w:t>
            </w:r>
          </w:p>
        </w:tc>
        <w:tc>
          <w:tcPr>
            <w:tcW w:w="2980" w:type="dxa"/>
            <w:vMerge w:val="restart"/>
            <w:shd w:val="clear" w:color="auto" w:fill="auto"/>
            <w:vAlign w:val="bottom"/>
          </w:tcPr>
          <w:p w:rsidR="009A78E2" w:rsidRDefault="009A78E2" w:rsidP="00963235">
            <w:pPr>
              <w:spacing w:line="0" w:lineRule="atLeast"/>
              <w:ind w:left="600"/>
              <w:rPr>
                <w:rFonts w:ascii="Tahoma" w:eastAsia="Tahoma" w:hAnsi="Tahoma"/>
                <w:i/>
                <w:sz w:val="22"/>
              </w:rPr>
            </w:pPr>
            <w:r>
              <w:rPr>
                <w:rFonts w:ascii="Tahoma" w:eastAsia="Tahoma" w:hAnsi="Tahoma"/>
                <w:i/>
                <w:sz w:val="22"/>
              </w:rPr>
              <w:t>Dillon’s Rule</w:t>
            </w:r>
          </w:p>
        </w:tc>
      </w:tr>
      <w:tr w:rsidR="009A78E2" w:rsidTr="00963235">
        <w:trPr>
          <w:trHeight w:val="266"/>
        </w:trPr>
        <w:tc>
          <w:tcPr>
            <w:tcW w:w="7460" w:type="dxa"/>
            <w:gridSpan w:val="2"/>
            <w:vMerge w:val="restart"/>
            <w:shd w:val="clear" w:color="auto" w:fill="auto"/>
            <w:vAlign w:val="bottom"/>
          </w:tcPr>
          <w:p w:rsidR="009A78E2" w:rsidRDefault="009A78E2" w:rsidP="00963235">
            <w:pPr>
              <w:spacing w:line="0" w:lineRule="atLeast"/>
              <w:ind w:left="80"/>
              <w:rPr>
                <w:rFonts w:ascii="Tahoma" w:eastAsia="Tahoma" w:hAnsi="Tahoma"/>
                <w:sz w:val="22"/>
              </w:rPr>
            </w:pPr>
            <w:proofErr w:type="gramStart"/>
            <w:r>
              <w:rPr>
                <w:rFonts w:ascii="Tahoma" w:eastAsia="Tahoma" w:hAnsi="Tahoma"/>
                <w:sz w:val="22"/>
              </w:rPr>
              <w:t>see</w:t>
            </w:r>
            <w:proofErr w:type="gramEnd"/>
            <w:r>
              <w:rPr>
                <w:rFonts w:ascii="Tahoma" w:eastAsia="Tahoma" w:hAnsi="Tahoma"/>
                <w:sz w:val="22"/>
              </w:rPr>
              <w:t xml:space="preserve"> the county government as just another part of the state.</w:t>
            </w:r>
          </w:p>
        </w:tc>
        <w:tc>
          <w:tcPr>
            <w:tcW w:w="2980" w:type="dxa"/>
            <w:vMerge/>
            <w:shd w:val="clear" w:color="auto" w:fill="auto"/>
            <w:vAlign w:val="bottom"/>
          </w:tcPr>
          <w:p w:rsidR="009A78E2" w:rsidRDefault="009A78E2" w:rsidP="00963235">
            <w:pPr>
              <w:spacing w:line="0" w:lineRule="atLeast"/>
              <w:rPr>
                <w:rFonts w:ascii="Times New Roman" w:eastAsia="Times New Roman" w:hAnsi="Times New Roman"/>
                <w:sz w:val="16"/>
              </w:rPr>
            </w:pPr>
          </w:p>
        </w:tc>
      </w:tr>
      <w:tr w:rsidR="009A78E2" w:rsidTr="00963235">
        <w:trPr>
          <w:trHeight w:val="91"/>
        </w:trPr>
        <w:tc>
          <w:tcPr>
            <w:tcW w:w="7460" w:type="dxa"/>
            <w:gridSpan w:val="2"/>
            <w:vMerge/>
            <w:shd w:val="clear" w:color="auto" w:fill="auto"/>
            <w:vAlign w:val="bottom"/>
          </w:tcPr>
          <w:p w:rsidR="009A78E2" w:rsidRDefault="009A78E2" w:rsidP="00963235">
            <w:pPr>
              <w:spacing w:line="0" w:lineRule="atLeast"/>
              <w:rPr>
                <w:rFonts w:ascii="Times New Roman" w:eastAsia="Times New Roman" w:hAnsi="Times New Roman"/>
                <w:sz w:val="7"/>
              </w:rPr>
            </w:pPr>
          </w:p>
        </w:tc>
        <w:tc>
          <w:tcPr>
            <w:tcW w:w="2980" w:type="dxa"/>
            <w:shd w:val="clear" w:color="auto" w:fill="auto"/>
            <w:vAlign w:val="bottom"/>
          </w:tcPr>
          <w:p w:rsidR="009A78E2" w:rsidRDefault="009A78E2" w:rsidP="00963235">
            <w:pPr>
              <w:spacing w:line="0" w:lineRule="atLeast"/>
              <w:rPr>
                <w:rFonts w:ascii="Times New Roman" w:eastAsia="Times New Roman" w:hAnsi="Times New Roman"/>
                <w:sz w:val="7"/>
              </w:rPr>
            </w:pPr>
          </w:p>
        </w:tc>
      </w:tr>
      <w:tr w:rsidR="009A78E2" w:rsidTr="00963235">
        <w:trPr>
          <w:trHeight w:val="682"/>
        </w:trPr>
        <w:tc>
          <w:tcPr>
            <w:tcW w:w="296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7480" w:type="dxa"/>
            <w:gridSpan w:val="2"/>
            <w:shd w:val="clear" w:color="auto" w:fill="auto"/>
            <w:vAlign w:val="bottom"/>
          </w:tcPr>
          <w:p w:rsidR="009A78E2" w:rsidRDefault="009A78E2" w:rsidP="00963235">
            <w:pPr>
              <w:spacing w:line="0" w:lineRule="atLeast"/>
              <w:ind w:left="780"/>
              <w:rPr>
                <w:rFonts w:ascii="Tahoma" w:eastAsia="Tahoma" w:hAnsi="Tahoma"/>
                <w:sz w:val="22"/>
              </w:rPr>
            </w:pPr>
            <w:r>
              <w:rPr>
                <w:rFonts w:ascii="Tahoma" w:eastAsia="Tahoma" w:hAnsi="Tahoma"/>
                <w:sz w:val="22"/>
              </w:rPr>
              <w:t>In other states, counties are considered to have natural powers of</w:t>
            </w:r>
          </w:p>
        </w:tc>
      </w:tr>
      <w:tr w:rsidR="009A78E2" w:rsidTr="00963235">
        <w:trPr>
          <w:trHeight w:val="278"/>
        </w:trPr>
        <w:tc>
          <w:tcPr>
            <w:tcW w:w="296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7480" w:type="dxa"/>
            <w:gridSpan w:val="2"/>
            <w:shd w:val="clear" w:color="auto" w:fill="auto"/>
            <w:vAlign w:val="bottom"/>
          </w:tcPr>
          <w:p w:rsidR="009A78E2" w:rsidRDefault="009A78E2" w:rsidP="00963235">
            <w:pPr>
              <w:spacing w:line="0" w:lineRule="atLeast"/>
              <w:ind w:left="780"/>
              <w:rPr>
                <w:rFonts w:ascii="Tahoma" w:eastAsia="Tahoma" w:hAnsi="Tahoma"/>
                <w:sz w:val="22"/>
              </w:rPr>
            </w:pPr>
            <w:proofErr w:type="gramStart"/>
            <w:r>
              <w:rPr>
                <w:rFonts w:ascii="Tahoma" w:eastAsia="Tahoma" w:hAnsi="Tahoma"/>
                <w:sz w:val="22"/>
              </w:rPr>
              <w:t>their</w:t>
            </w:r>
            <w:proofErr w:type="gramEnd"/>
            <w:r>
              <w:rPr>
                <w:rFonts w:ascii="Tahoma" w:eastAsia="Tahoma" w:hAnsi="Tahoma"/>
                <w:sz w:val="22"/>
              </w:rPr>
              <w:t xml:space="preserve"> own. Maybe this </w:t>
            </w:r>
            <w:r>
              <w:rPr>
                <w:rFonts w:ascii="Tahoma" w:eastAsia="Tahoma" w:hAnsi="Tahoma"/>
                <w:i/>
                <w:sz w:val="22"/>
              </w:rPr>
              <w:t>is</w:t>
            </w:r>
            <w:r>
              <w:rPr>
                <w:rFonts w:ascii="Tahoma" w:eastAsia="Tahoma" w:hAnsi="Tahoma"/>
                <w:sz w:val="22"/>
              </w:rPr>
              <w:t xml:space="preserve"> a little like magic, but it’s actually called</w:t>
            </w:r>
          </w:p>
        </w:tc>
      </w:tr>
      <w:tr w:rsidR="009A78E2" w:rsidTr="00963235">
        <w:trPr>
          <w:trHeight w:val="278"/>
        </w:trPr>
        <w:tc>
          <w:tcPr>
            <w:tcW w:w="296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7480" w:type="dxa"/>
            <w:gridSpan w:val="2"/>
            <w:shd w:val="clear" w:color="auto" w:fill="auto"/>
            <w:vAlign w:val="bottom"/>
          </w:tcPr>
          <w:p w:rsidR="009A78E2" w:rsidRDefault="009A78E2" w:rsidP="00963235">
            <w:pPr>
              <w:spacing w:line="0" w:lineRule="atLeast"/>
              <w:ind w:left="780"/>
              <w:rPr>
                <w:rFonts w:ascii="Tahoma" w:eastAsia="Tahoma" w:hAnsi="Tahoma"/>
                <w:sz w:val="22"/>
              </w:rPr>
            </w:pPr>
            <w:r>
              <w:rPr>
                <w:rFonts w:ascii="Tahoma" w:eastAsia="Tahoma" w:hAnsi="Tahoma"/>
                <w:sz w:val="22"/>
              </w:rPr>
              <w:t xml:space="preserve">Home Rule. Under </w:t>
            </w:r>
            <w:r>
              <w:rPr>
                <w:rFonts w:ascii="Tahoma" w:eastAsia="Tahoma" w:hAnsi="Tahoma"/>
                <w:b/>
                <w:sz w:val="22"/>
              </w:rPr>
              <w:t>Home Rule</w:t>
            </w:r>
            <w:r>
              <w:rPr>
                <w:rFonts w:ascii="Tahoma" w:eastAsia="Tahoma" w:hAnsi="Tahoma"/>
                <w:sz w:val="22"/>
              </w:rPr>
              <w:t>, counties have the power to make</w:t>
            </w:r>
          </w:p>
        </w:tc>
      </w:tr>
      <w:tr w:rsidR="009A78E2" w:rsidTr="00963235">
        <w:trPr>
          <w:trHeight w:val="281"/>
        </w:trPr>
        <w:tc>
          <w:tcPr>
            <w:tcW w:w="296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7480" w:type="dxa"/>
            <w:gridSpan w:val="2"/>
            <w:shd w:val="clear" w:color="auto" w:fill="auto"/>
            <w:vAlign w:val="bottom"/>
          </w:tcPr>
          <w:p w:rsidR="009A78E2" w:rsidRDefault="009A78E2" w:rsidP="00963235">
            <w:pPr>
              <w:spacing w:line="0" w:lineRule="atLeast"/>
              <w:ind w:left="780"/>
              <w:rPr>
                <w:rFonts w:ascii="Tahoma" w:eastAsia="Tahoma" w:hAnsi="Tahoma"/>
                <w:sz w:val="22"/>
              </w:rPr>
            </w:pPr>
            <w:proofErr w:type="gramStart"/>
            <w:r>
              <w:rPr>
                <w:rFonts w:ascii="Tahoma" w:eastAsia="Tahoma" w:hAnsi="Tahoma"/>
                <w:sz w:val="22"/>
              </w:rPr>
              <w:t>decisions</w:t>
            </w:r>
            <w:proofErr w:type="gramEnd"/>
            <w:r>
              <w:rPr>
                <w:rFonts w:ascii="Tahoma" w:eastAsia="Tahoma" w:hAnsi="Tahoma"/>
                <w:sz w:val="22"/>
              </w:rPr>
              <w:t xml:space="preserve"> for themselves about what services to provide. In these</w:t>
            </w:r>
          </w:p>
        </w:tc>
      </w:tr>
      <w:tr w:rsidR="009A78E2" w:rsidTr="00963235">
        <w:trPr>
          <w:trHeight w:val="279"/>
        </w:trPr>
        <w:tc>
          <w:tcPr>
            <w:tcW w:w="296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7480" w:type="dxa"/>
            <w:gridSpan w:val="2"/>
            <w:shd w:val="clear" w:color="auto" w:fill="auto"/>
            <w:vAlign w:val="bottom"/>
          </w:tcPr>
          <w:p w:rsidR="009A78E2" w:rsidRDefault="009A78E2" w:rsidP="00963235">
            <w:pPr>
              <w:spacing w:line="0" w:lineRule="atLeast"/>
              <w:ind w:left="780"/>
              <w:rPr>
                <w:rFonts w:ascii="Tahoma" w:eastAsia="Tahoma" w:hAnsi="Tahoma"/>
                <w:sz w:val="22"/>
              </w:rPr>
            </w:pPr>
            <w:proofErr w:type="gramStart"/>
            <w:r>
              <w:rPr>
                <w:rFonts w:ascii="Tahoma" w:eastAsia="Tahoma" w:hAnsi="Tahoma"/>
                <w:sz w:val="22"/>
              </w:rPr>
              <w:t>states</w:t>
            </w:r>
            <w:proofErr w:type="gramEnd"/>
            <w:r>
              <w:rPr>
                <w:rFonts w:ascii="Tahoma" w:eastAsia="Tahoma" w:hAnsi="Tahoma"/>
                <w:sz w:val="22"/>
              </w:rPr>
              <w:t>, counties have some independence from the state. But don’t</w:t>
            </w:r>
          </w:p>
        </w:tc>
      </w:tr>
      <w:tr w:rsidR="009A78E2" w:rsidTr="00963235">
        <w:trPr>
          <w:trHeight w:val="278"/>
        </w:trPr>
        <w:tc>
          <w:tcPr>
            <w:tcW w:w="2960" w:type="dxa"/>
            <w:vMerge w:val="restart"/>
            <w:shd w:val="clear" w:color="auto" w:fill="auto"/>
            <w:vAlign w:val="bottom"/>
          </w:tcPr>
          <w:p w:rsidR="009A78E2" w:rsidRDefault="009A78E2" w:rsidP="00963235">
            <w:pPr>
              <w:spacing w:line="0" w:lineRule="atLeast"/>
              <w:ind w:left="1120"/>
              <w:rPr>
                <w:rFonts w:ascii="Tahoma" w:eastAsia="Tahoma" w:hAnsi="Tahoma"/>
                <w:i/>
                <w:sz w:val="22"/>
              </w:rPr>
            </w:pPr>
            <w:r>
              <w:rPr>
                <w:rFonts w:ascii="Tahoma" w:eastAsia="Tahoma" w:hAnsi="Tahoma"/>
                <w:i/>
                <w:sz w:val="22"/>
              </w:rPr>
              <w:t>Home Rule</w:t>
            </w:r>
          </w:p>
        </w:tc>
        <w:tc>
          <w:tcPr>
            <w:tcW w:w="7480" w:type="dxa"/>
            <w:gridSpan w:val="2"/>
            <w:shd w:val="clear" w:color="auto" w:fill="auto"/>
            <w:vAlign w:val="bottom"/>
          </w:tcPr>
          <w:p w:rsidR="009A78E2" w:rsidRDefault="009A78E2" w:rsidP="00963235">
            <w:pPr>
              <w:spacing w:line="0" w:lineRule="atLeast"/>
              <w:ind w:left="780"/>
              <w:rPr>
                <w:rFonts w:ascii="Tahoma" w:eastAsia="Tahoma" w:hAnsi="Tahoma"/>
                <w:sz w:val="22"/>
              </w:rPr>
            </w:pPr>
            <w:r>
              <w:rPr>
                <w:rFonts w:ascii="Tahoma" w:eastAsia="Tahoma" w:hAnsi="Tahoma"/>
                <w:sz w:val="22"/>
              </w:rPr>
              <w:t>get the wrong idea—even in these states, state laws always trump</w:t>
            </w:r>
          </w:p>
        </w:tc>
      </w:tr>
      <w:tr w:rsidR="009A78E2" w:rsidTr="00963235">
        <w:trPr>
          <w:trHeight w:val="278"/>
        </w:trPr>
        <w:tc>
          <w:tcPr>
            <w:tcW w:w="2960" w:type="dxa"/>
            <w:vMerge/>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4500" w:type="dxa"/>
            <w:shd w:val="clear" w:color="auto" w:fill="auto"/>
            <w:vAlign w:val="bottom"/>
          </w:tcPr>
          <w:p w:rsidR="009A78E2" w:rsidRDefault="009A78E2" w:rsidP="00963235">
            <w:pPr>
              <w:spacing w:line="0" w:lineRule="atLeast"/>
              <w:ind w:left="780"/>
              <w:rPr>
                <w:rFonts w:ascii="Tahoma" w:eastAsia="Tahoma" w:hAnsi="Tahoma"/>
                <w:sz w:val="22"/>
              </w:rPr>
            </w:pPr>
            <w:proofErr w:type="gramStart"/>
            <w:r>
              <w:rPr>
                <w:rFonts w:ascii="Tahoma" w:eastAsia="Tahoma" w:hAnsi="Tahoma"/>
                <w:sz w:val="22"/>
              </w:rPr>
              <w:t>county</w:t>
            </w:r>
            <w:proofErr w:type="gramEnd"/>
            <w:r>
              <w:rPr>
                <w:rFonts w:ascii="Tahoma" w:eastAsia="Tahoma" w:hAnsi="Tahoma"/>
                <w:sz w:val="22"/>
              </w:rPr>
              <w:t xml:space="preserve"> laws.</w:t>
            </w:r>
          </w:p>
        </w:tc>
        <w:tc>
          <w:tcPr>
            <w:tcW w:w="29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bl>
    <w:p w:rsidR="009A78E2" w:rsidRDefault="009A78E2" w:rsidP="009A78E2">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3360" behindDoc="1" locked="0" layoutInCell="1" allowOverlap="1" wp14:anchorId="2DBCC3BB" wp14:editId="3DADBB92">
            <wp:simplePos x="0" y="0"/>
            <wp:positionH relativeFrom="column">
              <wp:posOffset>4440555</wp:posOffset>
            </wp:positionH>
            <wp:positionV relativeFrom="paragraph">
              <wp:posOffset>-2853055</wp:posOffset>
            </wp:positionV>
            <wp:extent cx="2140585" cy="12433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585" cy="1243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4384" behindDoc="1" locked="0" layoutInCell="1" allowOverlap="1" wp14:anchorId="4D01A11C" wp14:editId="528E9D8A">
            <wp:simplePos x="0" y="0"/>
            <wp:positionH relativeFrom="column">
              <wp:posOffset>8255</wp:posOffset>
            </wp:positionH>
            <wp:positionV relativeFrom="paragraph">
              <wp:posOffset>-1300480</wp:posOffset>
            </wp:positionV>
            <wp:extent cx="2073275" cy="12039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3275" cy="1203960"/>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352" w:lineRule="exact"/>
        <w:rPr>
          <w:rFonts w:ascii="Times New Roman" w:eastAsia="Times New Roman" w:hAnsi="Times New Roman"/>
        </w:rPr>
      </w:pPr>
    </w:p>
    <w:p w:rsidR="009A78E2" w:rsidRDefault="009A78E2" w:rsidP="009A78E2">
      <w:pPr>
        <w:spacing w:line="0" w:lineRule="atLeast"/>
        <w:ind w:left="140"/>
        <w:rPr>
          <w:rFonts w:ascii="Tahoma" w:eastAsia="Tahoma" w:hAnsi="Tahoma"/>
          <w:b/>
          <w:sz w:val="24"/>
        </w:rPr>
      </w:pPr>
      <w:proofErr w:type="gramStart"/>
      <w:r>
        <w:rPr>
          <w:rFonts w:ascii="Tahoma" w:eastAsia="Tahoma" w:hAnsi="Tahoma"/>
          <w:b/>
          <w:sz w:val="24"/>
        </w:rPr>
        <w:t>Who’s</w:t>
      </w:r>
      <w:proofErr w:type="gramEnd"/>
      <w:r>
        <w:rPr>
          <w:rFonts w:ascii="Tahoma" w:eastAsia="Tahoma" w:hAnsi="Tahoma"/>
          <w:b/>
          <w:sz w:val="24"/>
        </w:rPr>
        <w:t xml:space="preserve"> In Charge Around Here?</w:t>
      </w:r>
    </w:p>
    <w:p w:rsidR="009A78E2" w:rsidRDefault="009A78E2" w:rsidP="009A78E2">
      <w:pPr>
        <w:spacing w:line="83" w:lineRule="exact"/>
        <w:rPr>
          <w:rFonts w:ascii="Times New Roman" w:eastAsia="Times New Roman" w:hAnsi="Times New Roman"/>
        </w:rPr>
      </w:pPr>
    </w:p>
    <w:p w:rsidR="009A78E2" w:rsidRDefault="009A78E2" w:rsidP="009A78E2">
      <w:pPr>
        <w:spacing w:line="0" w:lineRule="atLeast"/>
        <w:ind w:left="60"/>
        <w:rPr>
          <w:rFonts w:ascii="Tahoma" w:eastAsia="Tahoma" w:hAnsi="Tahoma"/>
          <w:sz w:val="22"/>
        </w:rPr>
      </w:pPr>
      <w:proofErr w:type="gramStart"/>
      <w:r>
        <w:rPr>
          <w:rFonts w:ascii="Tahoma" w:eastAsia="Tahoma" w:hAnsi="Tahoma"/>
          <w:sz w:val="22"/>
        </w:rPr>
        <w:t>There are three ways a county’s government might be organized</w:t>
      </w:r>
      <w:proofErr w:type="gramEnd"/>
      <w:r>
        <w:rPr>
          <w:rFonts w:ascii="Tahoma" w:eastAsia="Tahoma" w:hAnsi="Tahoma"/>
          <w:sz w:val="22"/>
        </w:rPr>
        <w:t>:</w:t>
      </w:r>
    </w:p>
    <w:p w:rsidR="009A78E2" w:rsidRDefault="009A78E2" w:rsidP="009A78E2">
      <w:pPr>
        <w:spacing w:line="184" w:lineRule="exact"/>
        <w:rPr>
          <w:rFonts w:ascii="Times New Roman" w:eastAsia="Times New Roman" w:hAnsi="Times New Roman"/>
        </w:rPr>
      </w:pPr>
    </w:p>
    <w:p w:rsidR="009A78E2" w:rsidRDefault="009A78E2" w:rsidP="009A78E2">
      <w:pPr>
        <w:spacing w:line="252" w:lineRule="auto"/>
        <w:ind w:left="60" w:right="1860"/>
        <w:rPr>
          <w:rFonts w:ascii="Tahoma" w:eastAsia="Tahoma" w:hAnsi="Tahoma"/>
          <w:sz w:val="22"/>
        </w:rPr>
      </w:pPr>
      <w:r>
        <w:rPr>
          <w:rFonts w:ascii="Tahoma" w:eastAsia="Tahoma" w:hAnsi="Tahoma"/>
          <w:b/>
          <w:sz w:val="22"/>
          <w:u w:val="single"/>
        </w:rPr>
        <w:t>Commission Only</w:t>
      </w:r>
      <w:r>
        <w:rPr>
          <w:rFonts w:ascii="Tahoma" w:eastAsia="Tahoma" w:hAnsi="Tahoma"/>
          <w:b/>
          <w:sz w:val="22"/>
        </w:rPr>
        <w:t xml:space="preserve"> </w:t>
      </w:r>
      <w:r>
        <w:rPr>
          <w:rFonts w:ascii="Tahoma" w:eastAsia="Tahoma" w:hAnsi="Tahoma"/>
          <w:sz w:val="22"/>
        </w:rPr>
        <w:t>County citizens elect several people to sit on a commission (also</w:t>
      </w:r>
      <w:r>
        <w:rPr>
          <w:rFonts w:ascii="Tahoma" w:eastAsia="Tahoma" w:hAnsi="Tahoma"/>
          <w:b/>
          <w:sz w:val="22"/>
        </w:rPr>
        <w:t xml:space="preserve"> </w:t>
      </w:r>
      <w:r>
        <w:rPr>
          <w:rFonts w:ascii="Tahoma" w:eastAsia="Tahoma" w:hAnsi="Tahoma"/>
          <w:sz w:val="22"/>
        </w:rPr>
        <w:t xml:space="preserve">called a board). These county commissioners have some “legislative” power because it passes county laws (which </w:t>
      </w:r>
      <w:proofErr w:type="gramStart"/>
      <w:r>
        <w:rPr>
          <w:rFonts w:ascii="Tahoma" w:eastAsia="Tahoma" w:hAnsi="Tahoma"/>
          <w:sz w:val="22"/>
        </w:rPr>
        <w:t>are called</w:t>
      </w:r>
      <w:proofErr w:type="gramEnd"/>
      <w:r>
        <w:rPr>
          <w:rFonts w:ascii="Tahoma" w:eastAsia="Tahoma" w:hAnsi="Tahoma"/>
          <w:sz w:val="22"/>
        </w:rPr>
        <w:t xml:space="preserve"> ordinances) and figures out the county’s budget. It has some “executive” power because it decides what the county’s policies will be and carries out</w:t>
      </w:r>
    </w:p>
    <w:p w:rsidR="009A78E2" w:rsidRDefault="009A78E2" w:rsidP="009A78E2">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65408" behindDoc="1" locked="0" layoutInCell="1" allowOverlap="1" wp14:anchorId="443EA654" wp14:editId="327FAD46">
            <wp:simplePos x="0" y="0"/>
            <wp:positionH relativeFrom="column">
              <wp:posOffset>5568950</wp:posOffset>
            </wp:positionH>
            <wp:positionV relativeFrom="paragraph">
              <wp:posOffset>-607060</wp:posOffset>
            </wp:positionV>
            <wp:extent cx="1066165" cy="882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165" cy="882650"/>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251" w:lineRule="auto"/>
        <w:ind w:left="60" w:right="2140"/>
        <w:rPr>
          <w:rFonts w:ascii="Tahoma" w:eastAsia="Tahoma" w:hAnsi="Tahoma"/>
          <w:sz w:val="22"/>
        </w:rPr>
      </w:pPr>
      <w:proofErr w:type="gramStart"/>
      <w:r>
        <w:rPr>
          <w:rFonts w:ascii="Tahoma" w:eastAsia="Tahoma" w:hAnsi="Tahoma"/>
          <w:sz w:val="22"/>
        </w:rPr>
        <w:t>the</w:t>
      </w:r>
      <w:proofErr w:type="gramEnd"/>
      <w:r>
        <w:rPr>
          <w:rFonts w:ascii="Tahoma" w:eastAsia="Tahoma" w:hAnsi="Tahoma"/>
          <w:sz w:val="22"/>
        </w:rPr>
        <w:t xml:space="preserve"> laws it passes. Commissions also share some of their power with elected officials who oversee specific departments, such as the sheriff, clerk, or county judge.</w:t>
      </w:r>
    </w:p>
    <w:p w:rsidR="009A78E2" w:rsidRDefault="009A78E2" w:rsidP="009A78E2">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66432" behindDoc="1" locked="0" layoutInCell="1" allowOverlap="1" wp14:anchorId="67271837" wp14:editId="61D8E240">
            <wp:simplePos x="0" y="0"/>
            <wp:positionH relativeFrom="column">
              <wp:posOffset>5715</wp:posOffset>
            </wp:positionH>
            <wp:positionV relativeFrom="paragraph">
              <wp:posOffset>77470</wp:posOffset>
            </wp:positionV>
            <wp:extent cx="1216025" cy="10229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6025" cy="102298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359" w:lineRule="exact"/>
        <w:rPr>
          <w:rFonts w:ascii="Times New Roman" w:eastAsia="Times New Roman" w:hAnsi="Times New Roman"/>
        </w:rPr>
      </w:pPr>
    </w:p>
    <w:p w:rsidR="009A78E2" w:rsidRDefault="009A78E2" w:rsidP="009A78E2">
      <w:pPr>
        <w:spacing w:line="252" w:lineRule="auto"/>
        <w:ind w:left="2060" w:right="200"/>
        <w:rPr>
          <w:rFonts w:ascii="Tahoma" w:eastAsia="Tahoma" w:hAnsi="Tahoma"/>
          <w:sz w:val="22"/>
        </w:rPr>
      </w:pPr>
      <w:r>
        <w:rPr>
          <w:rFonts w:ascii="Tahoma" w:eastAsia="Tahoma" w:hAnsi="Tahoma"/>
          <w:b/>
          <w:sz w:val="22"/>
          <w:u w:val="single"/>
        </w:rPr>
        <w:t>Commission/Administrator/Manager</w:t>
      </w:r>
      <w:r>
        <w:rPr>
          <w:rFonts w:ascii="Tahoma" w:eastAsia="Tahoma" w:hAnsi="Tahoma"/>
          <w:b/>
          <w:sz w:val="22"/>
        </w:rPr>
        <w:t xml:space="preserve"> </w:t>
      </w:r>
      <w:r>
        <w:rPr>
          <w:rFonts w:ascii="Tahoma" w:eastAsia="Tahoma" w:hAnsi="Tahoma"/>
          <w:sz w:val="22"/>
        </w:rPr>
        <w:t>Under this system, the commission gives</w:t>
      </w:r>
      <w:r>
        <w:rPr>
          <w:rFonts w:ascii="Tahoma" w:eastAsia="Tahoma" w:hAnsi="Tahoma"/>
          <w:b/>
          <w:sz w:val="22"/>
        </w:rPr>
        <w:t xml:space="preserve"> </w:t>
      </w:r>
      <w:r>
        <w:rPr>
          <w:rFonts w:ascii="Tahoma" w:eastAsia="Tahoma" w:hAnsi="Tahoma"/>
          <w:sz w:val="22"/>
        </w:rPr>
        <w:t>some of its “executive” power to an administrator. The commission chooses the administrator and has the power to fire that person. The administrator carries out the board’s decisions.</w:t>
      </w:r>
    </w:p>
    <w:p w:rsidR="009A78E2" w:rsidRDefault="009A78E2" w:rsidP="009A78E2">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67456" behindDoc="1" locked="0" layoutInCell="1" allowOverlap="1" wp14:anchorId="586C9D25" wp14:editId="59D583DC">
            <wp:simplePos x="0" y="0"/>
            <wp:positionH relativeFrom="column">
              <wp:posOffset>5727700</wp:posOffset>
            </wp:positionH>
            <wp:positionV relativeFrom="paragraph">
              <wp:posOffset>128270</wp:posOffset>
            </wp:positionV>
            <wp:extent cx="874395" cy="4146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4395" cy="41465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200" w:lineRule="exact"/>
        <w:rPr>
          <w:rFonts w:ascii="Times New Roman" w:eastAsia="Times New Roman" w:hAnsi="Times New Roman"/>
        </w:rPr>
      </w:pPr>
    </w:p>
    <w:p w:rsidR="009A78E2" w:rsidRDefault="009A78E2" w:rsidP="009A78E2">
      <w:pPr>
        <w:spacing w:line="208" w:lineRule="exact"/>
        <w:rPr>
          <w:rFonts w:ascii="Times New Roman" w:eastAsia="Times New Roman" w:hAnsi="Times New Roman"/>
        </w:rPr>
      </w:pPr>
    </w:p>
    <w:p w:rsidR="009A78E2" w:rsidRDefault="009A78E2" w:rsidP="009A78E2">
      <w:pPr>
        <w:spacing w:line="251" w:lineRule="auto"/>
        <w:ind w:left="80" w:right="2080"/>
        <w:rPr>
          <w:rFonts w:ascii="Tahoma" w:eastAsia="Tahoma" w:hAnsi="Tahoma"/>
          <w:sz w:val="22"/>
        </w:rPr>
      </w:pPr>
      <w:r>
        <w:rPr>
          <w:rFonts w:ascii="Tahoma" w:eastAsia="Tahoma" w:hAnsi="Tahoma"/>
          <w:b/>
          <w:sz w:val="22"/>
          <w:u w:val="single"/>
        </w:rPr>
        <w:t>Commission + Executive</w:t>
      </w:r>
      <w:r>
        <w:rPr>
          <w:rFonts w:ascii="Tahoma" w:eastAsia="Tahoma" w:hAnsi="Tahoma"/>
          <w:b/>
          <w:sz w:val="22"/>
        </w:rPr>
        <w:t xml:space="preserve"> </w:t>
      </w:r>
      <w:r>
        <w:rPr>
          <w:rFonts w:ascii="Tahoma" w:eastAsia="Tahoma" w:hAnsi="Tahoma"/>
          <w:sz w:val="22"/>
        </w:rPr>
        <w:t>Under this system, an elected person separate from the</w:t>
      </w:r>
      <w:r>
        <w:rPr>
          <w:rFonts w:ascii="Tahoma" w:eastAsia="Tahoma" w:hAnsi="Tahoma"/>
          <w:b/>
          <w:sz w:val="22"/>
        </w:rPr>
        <w:t xml:space="preserve"> </w:t>
      </w:r>
      <w:r>
        <w:rPr>
          <w:rFonts w:ascii="Tahoma" w:eastAsia="Tahoma" w:hAnsi="Tahoma"/>
          <w:sz w:val="22"/>
        </w:rPr>
        <w:t>commission has the county’s “executive” power. This executive can sometimes veto decisions the board makes. This is more like a real legislative and executive branch,</w:t>
      </w:r>
    </w:p>
    <w:p w:rsidR="009A78E2" w:rsidRDefault="009A78E2" w:rsidP="009A78E2">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68480" behindDoc="1" locked="0" layoutInCell="1" allowOverlap="1" wp14:anchorId="6F306C94" wp14:editId="2FC26BEB">
            <wp:simplePos x="0" y="0"/>
            <wp:positionH relativeFrom="column">
              <wp:posOffset>5494020</wp:posOffset>
            </wp:positionH>
            <wp:positionV relativeFrom="paragraph">
              <wp:posOffset>-93345</wp:posOffset>
            </wp:positionV>
            <wp:extent cx="1114425" cy="4533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453390"/>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0" w:lineRule="atLeast"/>
        <w:ind w:left="80"/>
        <w:rPr>
          <w:rFonts w:ascii="Tahoma" w:eastAsia="Tahoma" w:hAnsi="Tahoma"/>
          <w:sz w:val="22"/>
        </w:rPr>
      </w:pPr>
      <w:proofErr w:type="gramStart"/>
      <w:r>
        <w:rPr>
          <w:rFonts w:ascii="Tahoma" w:eastAsia="Tahoma" w:hAnsi="Tahoma"/>
          <w:sz w:val="22"/>
        </w:rPr>
        <w:t>because</w:t>
      </w:r>
      <w:proofErr w:type="gramEnd"/>
      <w:r>
        <w:rPr>
          <w:rFonts w:ascii="Tahoma" w:eastAsia="Tahoma" w:hAnsi="Tahoma"/>
          <w:sz w:val="22"/>
        </w:rPr>
        <w:t xml:space="preserve"> the commission and the executive can check each other’s power.</w:t>
      </w:r>
    </w:p>
    <w:p w:rsidR="009A78E2" w:rsidRDefault="009A78E2" w:rsidP="009A78E2">
      <w:pPr>
        <w:spacing w:line="200" w:lineRule="exact"/>
        <w:rPr>
          <w:rFonts w:ascii="Times New Roman" w:eastAsia="Times New Roman" w:hAnsi="Times New Roman"/>
        </w:rPr>
      </w:pPr>
    </w:p>
    <w:p w:rsidR="009A78E2" w:rsidRDefault="009A78E2" w:rsidP="009A78E2">
      <w:pPr>
        <w:spacing w:line="377" w:lineRule="exact"/>
        <w:rPr>
          <w:rFonts w:ascii="Times New Roman" w:eastAsia="Times New Roman" w:hAnsi="Times New Roman"/>
        </w:rPr>
      </w:pPr>
    </w:p>
    <w:p w:rsidR="009A78E2" w:rsidRDefault="009A78E2" w:rsidP="009A78E2">
      <w:pPr>
        <w:spacing w:line="0" w:lineRule="atLeast"/>
        <w:ind w:left="2780"/>
        <w:rPr>
          <w:rFonts w:ascii="Tahoma" w:eastAsia="Tahoma" w:hAnsi="Tahoma"/>
          <w:b/>
          <w:sz w:val="24"/>
        </w:rPr>
      </w:pPr>
      <w:r>
        <w:rPr>
          <w:rFonts w:ascii="Tahoma" w:eastAsia="Tahoma" w:hAnsi="Tahoma"/>
          <w:b/>
          <w:sz w:val="24"/>
        </w:rPr>
        <w:t xml:space="preserve">Counties Go </w:t>
      </w:r>
      <w:r>
        <w:rPr>
          <w:rFonts w:ascii="Tahoma" w:eastAsia="Tahoma" w:hAnsi="Tahoma"/>
          <w:b/>
          <w:i/>
          <w:sz w:val="24"/>
        </w:rPr>
        <w:t>Way</w:t>
      </w:r>
      <w:r>
        <w:rPr>
          <w:rFonts w:ascii="Tahoma" w:eastAsia="Tahoma" w:hAnsi="Tahoma"/>
          <w:b/>
          <w:sz w:val="24"/>
        </w:rPr>
        <w:t xml:space="preserve"> Back</w:t>
      </w:r>
    </w:p>
    <w:p w:rsidR="009A78E2" w:rsidRDefault="009A78E2" w:rsidP="009A78E2">
      <w:pPr>
        <w:spacing w:line="20" w:lineRule="exact"/>
        <w:rPr>
          <w:rFonts w:ascii="Times New Roman" w:eastAsia="Times New Roman" w:hAnsi="Times New Roman"/>
        </w:rPr>
      </w:pPr>
      <w:r>
        <w:rPr>
          <w:rFonts w:ascii="Tahoma" w:eastAsia="Tahoma" w:hAnsi="Tahoma"/>
          <w:b/>
          <w:noProof/>
          <w:sz w:val="24"/>
        </w:rPr>
        <w:drawing>
          <wp:anchor distT="0" distB="0" distL="114300" distR="114300" simplePos="0" relativeHeight="251669504" behindDoc="1" locked="0" layoutInCell="1" allowOverlap="1" wp14:anchorId="50B2DD7A" wp14:editId="78E7799E">
            <wp:simplePos x="0" y="0"/>
            <wp:positionH relativeFrom="column">
              <wp:posOffset>0</wp:posOffset>
            </wp:positionH>
            <wp:positionV relativeFrom="paragraph">
              <wp:posOffset>-35560</wp:posOffset>
            </wp:positionV>
            <wp:extent cx="1521460" cy="15900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1460" cy="1590040"/>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117" w:lineRule="exact"/>
        <w:rPr>
          <w:rFonts w:ascii="Times New Roman" w:eastAsia="Times New Roman" w:hAnsi="Times New Roman"/>
        </w:rPr>
      </w:pPr>
    </w:p>
    <w:p w:rsidR="009A78E2" w:rsidRPr="001352FE" w:rsidRDefault="009A78E2" w:rsidP="009A78E2">
      <w:pPr>
        <w:spacing w:line="251" w:lineRule="auto"/>
        <w:ind w:left="2780" w:right="280"/>
        <w:rPr>
          <w:rFonts w:ascii="Tahoma" w:eastAsia="Tahoma" w:hAnsi="Tahoma"/>
          <w:sz w:val="22"/>
        </w:rPr>
        <w:sectPr w:rsidR="009A78E2" w:rsidRPr="001352FE">
          <w:pgSz w:w="12240" w:h="15840"/>
          <w:pgMar w:top="508" w:right="720" w:bottom="0" w:left="1080" w:header="0" w:footer="0" w:gutter="0"/>
          <w:cols w:space="0" w:equalWidth="0">
            <w:col w:w="10440"/>
          </w:cols>
          <w:docGrid w:linePitch="360"/>
        </w:sectPr>
      </w:pPr>
      <w:r>
        <w:rPr>
          <w:rFonts w:ascii="Tahoma" w:eastAsia="Tahoma" w:hAnsi="Tahoma"/>
          <w:sz w:val="22"/>
        </w:rPr>
        <w:t xml:space="preserve">Well before the Unites States </w:t>
      </w:r>
      <w:proofErr w:type="gramStart"/>
      <w:r>
        <w:rPr>
          <w:rFonts w:ascii="Tahoma" w:eastAsia="Tahoma" w:hAnsi="Tahoma"/>
          <w:sz w:val="22"/>
        </w:rPr>
        <w:t>was formed</w:t>
      </w:r>
      <w:proofErr w:type="gramEnd"/>
      <w:r>
        <w:rPr>
          <w:rFonts w:ascii="Tahoma" w:eastAsia="Tahoma" w:hAnsi="Tahoma"/>
          <w:sz w:val="22"/>
        </w:rPr>
        <w:t xml:space="preserve">, England was divided into units called “shires.” English shires served the local community and represented the national government. The thirteen English colonies in America borrowed the shire system and adapted it to their needs. When the United States government </w:t>
      </w:r>
      <w:proofErr w:type="gramStart"/>
      <w:r>
        <w:rPr>
          <w:rFonts w:ascii="Tahoma" w:eastAsia="Tahoma" w:hAnsi="Tahoma"/>
          <w:sz w:val="22"/>
        </w:rPr>
        <w:t>was formed</w:t>
      </w:r>
      <w:proofErr w:type="gramEnd"/>
      <w:r>
        <w:rPr>
          <w:rFonts w:ascii="Tahoma" w:eastAsia="Tahoma" w:hAnsi="Tahoma"/>
          <w:sz w:val="22"/>
        </w:rPr>
        <w:t xml:space="preserve">, the writers of the Constitution did not say how local government should be run. As a result, county governments continued and developed into the county system we have today. Vermont’s county seats </w:t>
      </w:r>
      <w:proofErr w:type="gramStart"/>
      <w:r>
        <w:rPr>
          <w:rFonts w:ascii="Tahoma" w:eastAsia="Tahoma" w:hAnsi="Tahoma"/>
          <w:sz w:val="22"/>
        </w:rPr>
        <w:t>are still called</w:t>
      </w:r>
      <w:proofErr w:type="gramEnd"/>
      <w:r>
        <w:rPr>
          <w:rFonts w:ascii="Tahoma" w:eastAsia="Tahoma" w:hAnsi="Tahoma"/>
          <w:sz w:val="22"/>
        </w:rPr>
        <w:t xml:space="preserve"> shire towns!</w:t>
      </w:r>
      <w:r>
        <w:rPr>
          <w:rFonts w:ascii="Tahoma" w:eastAsia="Tahoma" w:hAnsi="Tahoma"/>
          <w:noProof/>
          <w:sz w:val="22"/>
        </w:rPr>
        <w:drawing>
          <wp:anchor distT="0" distB="0" distL="114300" distR="114300" simplePos="0" relativeHeight="251670528" behindDoc="1" locked="0" layoutInCell="1" allowOverlap="1" wp14:anchorId="63319C9B" wp14:editId="0151CA0B">
            <wp:simplePos x="0" y="0"/>
            <wp:positionH relativeFrom="column">
              <wp:posOffset>8890</wp:posOffset>
            </wp:positionH>
            <wp:positionV relativeFrom="paragraph">
              <wp:posOffset>174625</wp:posOffset>
            </wp:positionV>
            <wp:extent cx="923290" cy="2127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290" cy="21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4840"/>
        <w:gridCol w:w="5600"/>
      </w:tblGrid>
      <w:tr w:rsidR="009A78E2" w:rsidTr="00963235">
        <w:trPr>
          <w:trHeight w:val="513"/>
        </w:trPr>
        <w:tc>
          <w:tcPr>
            <w:tcW w:w="4840" w:type="dxa"/>
            <w:shd w:val="clear" w:color="auto" w:fill="auto"/>
            <w:vAlign w:val="bottom"/>
          </w:tcPr>
          <w:p w:rsidR="009A78E2" w:rsidRDefault="009A78E2" w:rsidP="00963235">
            <w:pPr>
              <w:spacing w:line="0" w:lineRule="atLeast"/>
              <w:ind w:left="60"/>
              <w:rPr>
                <w:rFonts w:ascii="Tahoma" w:eastAsia="Tahoma" w:hAnsi="Tahoma"/>
                <w:w w:val="99"/>
                <w:sz w:val="22"/>
              </w:rPr>
            </w:pPr>
            <w:bookmarkStart w:id="3" w:name="page3"/>
            <w:bookmarkEnd w:id="3"/>
            <w:r>
              <w:rPr>
                <w:rFonts w:ascii="Tahoma" w:eastAsia="Tahoma" w:hAnsi="Tahoma"/>
                <w:b/>
                <w:w w:val="99"/>
                <w:sz w:val="22"/>
              </w:rPr>
              <w:lastRenderedPageBreak/>
              <w:t xml:space="preserve">A. True or False? </w:t>
            </w:r>
            <w:r>
              <w:rPr>
                <w:rFonts w:ascii="Tahoma" w:eastAsia="Tahoma" w:hAnsi="Tahoma"/>
                <w:i/>
                <w:w w:val="99"/>
                <w:sz w:val="22"/>
              </w:rPr>
              <w:t xml:space="preserve">Write </w:t>
            </w:r>
            <w:r>
              <w:rPr>
                <w:rFonts w:ascii="Tahoma" w:eastAsia="Tahoma" w:hAnsi="Tahoma"/>
                <w:b/>
                <w:w w:val="99"/>
                <w:sz w:val="22"/>
              </w:rPr>
              <w:t xml:space="preserve"> </w:t>
            </w:r>
            <w:r>
              <w:rPr>
                <w:rFonts w:ascii="Tahoma" w:eastAsia="Tahoma" w:hAnsi="Tahoma"/>
                <w:w w:val="99"/>
                <w:sz w:val="22"/>
              </w:rPr>
              <w:t xml:space="preserve">true             or  false      </w:t>
            </w:r>
          </w:p>
        </w:tc>
        <w:tc>
          <w:tcPr>
            <w:tcW w:w="560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 xml:space="preserve">     </w:t>
            </w:r>
            <w:proofErr w:type="gramStart"/>
            <w:r>
              <w:rPr>
                <w:rFonts w:ascii="Tahoma" w:eastAsia="Tahoma" w:hAnsi="Tahoma"/>
                <w:sz w:val="22"/>
              </w:rPr>
              <w:t>each</w:t>
            </w:r>
            <w:proofErr w:type="gramEnd"/>
            <w:r>
              <w:rPr>
                <w:rFonts w:ascii="Tahoma" w:eastAsia="Tahoma" w:hAnsi="Tahoma"/>
                <w:sz w:val="22"/>
              </w:rPr>
              <w:t xml:space="preserve"> statement. If the statement is false, cross</w:t>
            </w:r>
          </w:p>
        </w:tc>
      </w:tr>
    </w:tbl>
    <w:p w:rsidR="009A78E2" w:rsidRDefault="009A78E2" w:rsidP="009A78E2">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71552" behindDoc="1" locked="0" layoutInCell="1" allowOverlap="1" wp14:anchorId="39C0B268" wp14:editId="30891248">
            <wp:simplePos x="0" y="0"/>
            <wp:positionH relativeFrom="column">
              <wp:posOffset>2948940</wp:posOffset>
            </wp:positionH>
            <wp:positionV relativeFrom="paragraph">
              <wp:posOffset>-179705</wp:posOffset>
            </wp:positionV>
            <wp:extent cx="244475" cy="2444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ahoma" w:hAnsi="Tahoma"/>
          <w:noProof/>
          <w:sz w:val="22"/>
        </w:rPr>
        <w:drawing>
          <wp:anchor distT="0" distB="0" distL="114300" distR="114300" simplePos="0" relativeHeight="251672576" behindDoc="1" locked="0" layoutInCell="1" allowOverlap="1" wp14:anchorId="158F1293" wp14:editId="2CC850A5">
            <wp:simplePos x="0" y="0"/>
            <wp:positionH relativeFrom="column">
              <wp:posOffset>2017395</wp:posOffset>
            </wp:positionH>
            <wp:positionV relativeFrom="paragraph">
              <wp:posOffset>-215900</wp:posOffset>
            </wp:positionV>
            <wp:extent cx="253365" cy="2533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0" w:lineRule="atLeast"/>
        <w:ind w:left="60"/>
        <w:rPr>
          <w:rFonts w:ascii="Tahoma" w:eastAsia="Tahoma" w:hAnsi="Tahoma"/>
          <w:sz w:val="22"/>
        </w:rPr>
      </w:pPr>
      <w:proofErr w:type="gramStart"/>
      <w:r>
        <w:rPr>
          <w:rFonts w:ascii="Tahoma" w:eastAsia="Tahoma" w:hAnsi="Tahoma"/>
          <w:sz w:val="22"/>
        </w:rPr>
        <w:t>out</w:t>
      </w:r>
      <w:proofErr w:type="gramEnd"/>
      <w:r>
        <w:rPr>
          <w:rFonts w:ascii="Tahoma" w:eastAsia="Tahoma" w:hAnsi="Tahoma"/>
          <w:sz w:val="22"/>
        </w:rPr>
        <w:t xml:space="preserve"> the part that is wrong and correct it on the line below.  You do not have do anything with thumbs.</w:t>
      </w:r>
    </w:p>
    <w:p w:rsidR="009A78E2" w:rsidRDefault="009A78E2" w:rsidP="009A78E2">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73600" behindDoc="1" locked="0" layoutInCell="1" allowOverlap="1" wp14:anchorId="1BCA891C" wp14:editId="43FAAF5E">
            <wp:simplePos x="0" y="0"/>
            <wp:positionH relativeFrom="column">
              <wp:posOffset>6014085</wp:posOffset>
            </wp:positionH>
            <wp:positionV relativeFrom="paragraph">
              <wp:posOffset>191135</wp:posOffset>
            </wp:positionV>
            <wp:extent cx="244475" cy="2444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ahoma" w:hAnsi="Tahoma"/>
          <w:noProof/>
          <w:sz w:val="22"/>
        </w:rPr>
        <w:drawing>
          <wp:anchor distT="0" distB="0" distL="114300" distR="114300" simplePos="0" relativeHeight="251674624" behindDoc="1" locked="0" layoutInCell="1" allowOverlap="1" wp14:anchorId="03268BD5" wp14:editId="78CF2652">
            <wp:simplePos x="0" y="0"/>
            <wp:positionH relativeFrom="column">
              <wp:posOffset>5433695</wp:posOffset>
            </wp:positionH>
            <wp:positionV relativeFrom="paragraph">
              <wp:posOffset>174625</wp:posOffset>
            </wp:positionV>
            <wp:extent cx="253365" cy="2533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331"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220"/>
        <w:gridCol w:w="5080"/>
        <w:gridCol w:w="3640"/>
        <w:gridCol w:w="340"/>
      </w:tblGrid>
      <w:tr w:rsidR="009A78E2" w:rsidTr="00963235">
        <w:trPr>
          <w:trHeight w:val="266"/>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1.</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r>
              <w:rPr>
                <w:rFonts w:ascii="Tahoma" w:eastAsia="Tahoma" w:hAnsi="Tahoma"/>
                <w:sz w:val="22"/>
              </w:rPr>
              <w:t>Counties in the United States come from an ancient American Indian tradition.</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2.</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r>
              <w:rPr>
                <w:rFonts w:ascii="Tahoma" w:eastAsia="Tahoma" w:hAnsi="Tahoma"/>
                <w:sz w:val="22"/>
              </w:rPr>
              <w:t xml:space="preserve">Rules for counties and local governments </w:t>
            </w:r>
            <w:proofErr w:type="gramStart"/>
            <w:r>
              <w:rPr>
                <w:rFonts w:ascii="Tahoma" w:eastAsia="Tahoma" w:hAnsi="Tahoma"/>
                <w:sz w:val="22"/>
              </w:rPr>
              <w:t>are spelled out</w:t>
            </w:r>
            <w:proofErr w:type="gramEnd"/>
            <w:r>
              <w:rPr>
                <w:rFonts w:ascii="Tahoma" w:eastAsia="Tahoma" w:hAnsi="Tahoma"/>
                <w:sz w:val="22"/>
              </w:rPr>
              <w:t xml:space="preserve"> in the U.S. Constitution.</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401"/>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3.</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r>
              <w:rPr>
                <w:rFonts w:ascii="Tahoma" w:eastAsia="Tahoma" w:hAnsi="Tahoma"/>
                <w:sz w:val="22"/>
              </w:rPr>
              <w:t>Counties have adapted to meet the needs of the communities they serve.</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8940" w:type="dxa"/>
            <w:gridSpan w:val="3"/>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4. Counties all across the United States are managed the same way.</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399"/>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5.</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r>
              <w:rPr>
                <w:rFonts w:ascii="Tahoma" w:eastAsia="Tahoma" w:hAnsi="Tahoma"/>
                <w:sz w:val="22"/>
              </w:rPr>
              <w:t>Most of counties’ money comes from the federal government.</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401"/>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6.</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r>
              <w:rPr>
                <w:rFonts w:ascii="Tahoma" w:eastAsia="Tahoma" w:hAnsi="Tahoma"/>
                <w:sz w:val="22"/>
              </w:rPr>
              <w:t>The first counties were units of government created as “districts.”</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7.</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r>
              <w:rPr>
                <w:rFonts w:ascii="Tahoma" w:eastAsia="Tahoma" w:hAnsi="Tahoma"/>
                <w:sz w:val="22"/>
              </w:rPr>
              <w:t>The main in-county source of income for most counties is the sales tax.</w:t>
            </w:r>
          </w:p>
        </w:tc>
        <w:tc>
          <w:tcPr>
            <w:tcW w:w="340" w:type="dxa"/>
            <w:shd w:val="clear" w:color="auto" w:fill="auto"/>
            <w:vAlign w:val="bottom"/>
          </w:tcPr>
          <w:p w:rsidR="009A78E2" w:rsidRDefault="009A78E2" w:rsidP="00963235">
            <w:pPr>
              <w:spacing w:line="0" w:lineRule="atLeast"/>
              <w:ind w:left="140"/>
              <w:rPr>
                <w:rFonts w:ascii="Tahoma" w:eastAsia="Tahoma" w:hAnsi="Tahoma"/>
                <w:w w:val="90"/>
                <w:sz w:val="22"/>
              </w:rPr>
            </w:pPr>
            <w:r>
              <w:rPr>
                <w:rFonts w:ascii="Tahoma" w:eastAsia="Tahoma" w:hAnsi="Tahoma"/>
                <w:w w:val="90"/>
                <w:sz w:val="22"/>
              </w:rPr>
              <w:t>or</w:t>
            </w: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8.</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proofErr w:type="gramStart"/>
            <w:r>
              <w:rPr>
                <w:rFonts w:ascii="Tahoma" w:eastAsia="Tahoma" w:hAnsi="Tahoma"/>
                <w:sz w:val="22"/>
              </w:rPr>
              <w:t>A county executive can be fired by the county commission</w:t>
            </w:r>
            <w:proofErr w:type="gramEnd"/>
            <w:r>
              <w:rPr>
                <w:rFonts w:ascii="Tahoma" w:eastAsia="Tahoma" w:hAnsi="Tahoma"/>
                <w:sz w:val="22"/>
              </w:rPr>
              <w:t>.</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401"/>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9.</w:t>
            </w:r>
          </w:p>
        </w:tc>
        <w:tc>
          <w:tcPr>
            <w:tcW w:w="8720" w:type="dxa"/>
            <w:gridSpan w:val="2"/>
            <w:shd w:val="clear" w:color="auto" w:fill="auto"/>
            <w:vAlign w:val="bottom"/>
          </w:tcPr>
          <w:p w:rsidR="009A78E2" w:rsidRDefault="009A78E2" w:rsidP="00963235">
            <w:pPr>
              <w:spacing w:line="0" w:lineRule="atLeast"/>
              <w:ind w:left="40"/>
              <w:rPr>
                <w:rFonts w:ascii="Tahoma" w:eastAsia="Tahoma" w:hAnsi="Tahoma"/>
                <w:sz w:val="22"/>
              </w:rPr>
            </w:pPr>
            <w:r>
              <w:rPr>
                <w:rFonts w:ascii="Tahoma" w:eastAsia="Tahoma" w:hAnsi="Tahoma"/>
                <w:sz w:val="22"/>
              </w:rPr>
              <w:t>Unfunded mandates are services the federal government demands and pays for.</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398"/>
        </w:trPr>
        <w:tc>
          <w:tcPr>
            <w:tcW w:w="8940" w:type="dxa"/>
            <w:gridSpan w:val="3"/>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10. A county commission can act as both a legislative and executive branch.</w:t>
            </w:r>
          </w:p>
        </w:tc>
        <w:tc>
          <w:tcPr>
            <w:tcW w:w="340" w:type="dxa"/>
            <w:shd w:val="clear" w:color="auto" w:fill="auto"/>
            <w:vAlign w:val="bottom"/>
          </w:tcPr>
          <w:p w:rsidR="009A78E2" w:rsidRDefault="009A78E2" w:rsidP="00963235">
            <w:pPr>
              <w:spacing w:line="0" w:lineRule="atLeast"/>
              <w:ind w:left="120"/>
              <w:rPr>
                <w:rFonts w:ascii="Tahoma" w:eastAsia="Tahoma" w:hAnsi="Tahoma"/>
                <w:sz w:val="22"/>
              </w:rPr>
            </w:pPr>
            <w:r>
              <w:rPr>
                <w:rFonts w:ascii="Tahoma" w:eastAsia="Tahoma" w:hAnsi="Tahoma"/>
                <w:sz w:val="22"/>
              </w:rPr>
              <w:t>or</w:t>
            </w:r>
          </w:p>
        </w:tc>
      </w:tr>
      <w:tr w:rsidR="009A78E2" w:rsidTr="00963235">
        <w:trPr>
          <w:trHeight w:val="398"/>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8720" w:type="dxa"/>
            <w:gridSpan w:val="2"/>
            <w:shd w:val="clear" w:color="auto" w:fill="auto"/>
            <w:vAlign w:val="bottom"/>
          </w:tcPr>
          <w:p w:rsidR="009A78E2" w:rsidRDefault="009A78E2" w:rsidP="00963235">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701"/>
        </w:trPr>
        <w:tc>
          <w:tcPr>
            <w:tcW w:w="5300" w:type="dxa"/>
            <w:gridSpan w:val="2"/>
            <w:shd w:val="clear" w:color="auto" w:fill="auto"/>
            <w:vAlign w:val="bottom"/>
          </w:tcPr>
          <w:p w:rsidR="009A78E2" w:rsidRDefault="009A78E2" w:rsidP="00963235">
            <w:pPr>
              <w:spacing w:line="0" w:lineRule="atLeast"/>
              <w:ind w:left="20"/>
              <w:rPr>
                <w:rFonts w:ascii="Tahoma" w:eastAsia="Tahoma" w:hAnsi="Tahoma"/>
                <w:sz w:val="22"/>
              </w:rPr>
            </w:pPr>
            <w:r>
              <w:rPr>
                <w:rFonts w:ascii="Tahoma" w:eastAsia="Tahoma" w:hAnsi="Tahoma"/>
                <w:b/>
                <w:sz w:val="22"/>
              </w:rPr>
              <w:t xml:space="preserve">B. County Power. </w:t>
            </w:r>
            <w:r>
              <w:rPr>
                <w:rFonts w:ascii="Tahoma" w:eastAsia="Tahoma" w:hAnsi="Tahoma"/>
                <w:sz w:val="22"/>
              </w:rPr>
              <w:t>Label and define</w:t>
            </w:r>
            <w:r>
              <w:rPr>
                <w:rFonts w:ascii="Tahoma" w:eastAsia="Tahoma" w:hAnsi="Tahoma"/>
                <w:b/>
                <w:sz w:val="22"/>
              </w:rPr>
              <w:t xml:space="preserve"> </w:t>
            </w:r>
            <w:r>
              <w:rPr>
                <w:rFonts w:ascii="Tahoma" w:eastAsia="Tahoma" w:hAnsi="Tahoma"/>
                <w:sz w:val="22"/>
              </w:rPr>
              <w:t>Home Rule and</w:t>
            </w:r>
          </w:p>
        </w:tc>
        <w:tc>
          <w:tcPr>
            <w:tcW w:w="3640" w:type="dxa"/>
            <w:shd w:val="clear" w:color="auto" w:fill="auto"/>
            <w:vAlign w:val="bottom"/>
          </w:tcPr>
          <w:p w:rsidR="009A78E2" w:rsidRDefault="009A78E2" w:rsidP="00963235">
            <w:pPr>
              <w:spacing w:line="0" w:lineRule="atLeast"/>
              <w:ind w:right="2229"/>
              <w:jc w:val="right"/>
              <w:rPr>
                <w:rFonts w:ascii="Tahoma" w:eastAsia="Tahoma" w:hAnsi="Tahoma"/>
                <w:sz w:val="22"/>
              </w:rPr>
            </w:pPr>
            <w:r>
              <w:rPr>
                <w:rFonts w:ascii="Tahoma" w:eastAsia="Tahoma" w:hAnsi="Tahoma"/>
                <w:sz w:val="22"/>
              </w:rPr>
              <w:t>Dillon’s Rule.</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902"/>
        </w:trPr>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5080" w:type="dxa"/>
            <w:shd w:val="clear" w:color="auto" w:fill="auto"/>
            <w:vAlign w:val="bottom"/>
          </w:tcPr>
          <w:p w:rsidR="009A78E2" w:rsidRDefault="009A78E2" w:rsidP="00963235">
            <w:pPr>
              <w:spacing w:line="0" w:lineRule="atLeast"/>
              <w:ind w:left="1000"/>
              <w:rPr>
                <w:rFonts w:ascii="Tahoma" w:eastAsia="Tahoma" w:hAnsi="Tahoma"/>
                <w:sz w:val="22"/>
              </w:rPr>
            </w:pPr>
            <w:r>
              <w:rPr>
                <w:rFonts w:ascii="Tahoma" w:eastAsia="Tahoma" w:hAnsi="Tahoma"/>
                <w:sz w:val="22"/>
              </w:rPr>
              <w:t>_________________</w:t>
            </w:r>
          </w:p>
        </w:tc>
        <w:tc>
          <w:tcPr>
            <w:tcW w:w="3640" w:type="dxa"/>
            <w:shd w:val="clear" w:color="auto" w:fill="auto"/>
            <w:vAlign w:val="bottom"/>
          </w:tcPr>
          <w:p w:rsidR="009A78E2" w:rsidRDefault="009A78E2" w:rsidP="00963235">
            <w:pPr>
              <w:spacing w:line="0" w:lineRule="atLeast"/>
              <w:jc w:val="right"/>
              <w:rPr>
                <w:rFonts w:ascii="Tahoma" w:eastAsia="Tahoma" w:hAnsi="Tahoma"/>
                <w:sz w:val="22"/>
              </w:rPr>
            </w:pPr>
            <w:r>
              <w:rPr>
                <w:rFonts w:ascii="Tahoma" w:eastAsia="Tahoma" w:hAnsi="Tahoma"/>
                <w:sz w:val="22"/>
              </w:rPr>
              <w:t>_________________</w:t>
            </w:r>
          </w:p>
        </w:tc>
        <w:tc>
          <w:tcPr>
            <w:tcW w:w="34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bl>
    <w:p w:rsidR="009A78E2" w:rsidRDefault="009A78E2" w:rsidP="009A78E2">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5648" behindDoc="1" locked="0" layoutInCell="1" allowOverlap="1" wp14:anchorId="3DFDFD9F" wp14:editId="53F78178">
            <wp:simplePos x="0" y="0"/>
            <wp:positionH relativeFrom="column">
              <wp:posOffset>5990590</wp:posOffset>
            </wp:positionH>
            <wp:positionV relativeFrom="paragraph">
              <wp:posOffset>-5598795</wp:posOffset>
            </wp:positionV>
            <wp:extent cx="244475" cy="2444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6672" behindDoc="1" locked="0" layoutInCell="1" allowOverlap="1" wp14:anchorId="592EC816" wp14:editId="72BED89E">
            <wp:simplePos x="0" y="0"/>
            <wp:positionH relativeFrom="column">
              <wp:posOffset>5421630</wp:posOffset>
            </wp:positionH>
            <wp:positionV relativeFrom="paragraph">
              <wp:posOffset>-5041265</wp:posOffset>
            </wp:positionV>
            <wp:extent cx="253365" cy="2533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7696" behindDoc="1" locked="0" layoutInCell="1" allowOverlap="1" wp14:anchorId="1E89236E" wp14:editId="0E20FA85">
            <wp:simplePos x="0" y="0"/>
            <wp:positionH relativeFrom="column">
              <wp:posOffset>5989320</wp:posOffset>
            </wp:positionH>
            <wp:positionV relativeFrom="paragraph">
              <wp:posOffset>-5029200</wp:posOffset>
            </wp:positionV>
            <wp:extent cx="244475" cy="244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8720" behindDoc="1" locked="0" layoutInCell="1" allowOverlap="1" wp14:anchorId="223785B4" wp14:editId="47110582">
            <wp:simplePos x="0" y="0"/>
            <wp:positionH relativeFrom="column">
              <wp:posOffset>5419725</wp:posOffset>
            </wp:positionH>
            <wp:positionV relativeFrom="paragraph">
              <wp:posOffset>-4562475</wp:posOffset>
            </wp:positionV>
            <wp:extent cx="253365" cy="2533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9744" behindDoc="1" locked="0" layoutInCell="1" allowOverlap="1" wp14:anchorId="730D3220" wp14:editId="5C48F706">
            <wp:simplePos x="0" y="0"/>
            <wp:positionH relativeFrom="column">
              <wp:posOffset>5987415</wp:posOffset>
            </wp:positionH>
            <wp:positionV relativeFrom="paragraph">
              <wp:posOffset>-4554220</wp:posOffset>
            </wp:positionV>
            <wp:extent cx="244475" cy="2444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0768" behindDoc="1" locked="0" layoutInCell="1" allowOverlap="1" wp14:anchorId="763995B1" wp14:editId="1A309273">
            <wp:simplePos x="0" y="0"/>
            <wp:positionH relativeFrom="column">
              <wp:posOffset>5417820</wp:posOffset>
            </wp:positionH>
            <wp:positionV relativeFrom="paragraph">
              <wp:posOffset>-3996690</wp:posOffset>
            </wp:positionV>
            <wp:extent cx="253365" cy="2533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1792" behindDoc="1" locked="0" layoutInCell="1" allowOverlap="1" wp14:anchorId="546F1606" wp14:editId="44ACD2A0">
            <wp:simplePos x="0" y="0"/>
            <wp:positionH relativeFrom="column">
              <wp:posOffset>5429250</wp:posOffset>
            </wp:positionH>
            <wp:positionV relativeFrom="paragraph">
              <wp:posOffset>-5607050</wp:posOffset>
            </wp:positionV>
            <wp:extent cx="253365" cy="2533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2816" behindDoc="1" locked="0" layoutInCell="1" allowOverlap="1" wp14:anchorId="351913ED" wp14:editId="1E1E2FBC">
            <wp:simplePos x="0" y="0"/>
            <wp:positionH relativeFrom="column">
              <wp:posOffset>5995670</wp:posOffset>
            </wp:positionH>
            <wp:positionV relativeFrom="paragraph">
              <wp:posOffset>-3982720</wp:posOffset>
            </wp:positionV>
            <wp:extent cx="244475" cy="2444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3840" behindDoc="1" locked="0" layoutInCell="1" allowOverlap="1" wp14:anchorId="071A0176" wp14:editId="0BB6CE42">
            <wp:simplePos x="0" y="0"/>
            <wp:positionH relativeFrom="column">
              <wp:posOffset>5424805</wp:posOffset>
            </wp:positionH>
            <wp:positionV relativeFrom="paragraph">
              <wp:posOffset>-3516630</wp:posOffset>
            </wp:positionV>
            <wp:extent cx="253365" cy="2533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4864" behindDoc="1" locked="0" layoutInCell="1" allowOverlap="1" wp14:anchorId="7F136AE7" wp14:editId="26F91136">
            <wp:simplePos x="0" y="0"/>
            <wp:positionH relativeFrom="column">
              <wp:posOffset>5433695</wp:posOffset>
            </wp:positionH>
            <wp:positionV relativeFrom="paragraph">
              <wp:posOffset>-3005455</wp:posOffset>
            </wp:positionV>
            <wp:extent cx="253365" cy="2533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5888" behindDoc="1" locked="0" layoutInCell="1" allowOverlap="1" wp14:anchorId="3C1610AC" wp14:editId="358A57F9">
            <wp:simplePos x="0" y="0"/>
            <wp:positionH relativeFrom="column">
              <wp:posOffset>6002020</wp:posOffset>
            </wp:positionH>
            <wp:positionV relativeFrom="paragraph">
              <wp:posOffset>-3514725</wp:posOffset>
            </wp:positionV>
            <wp:extent cx="244475" cy="244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6912" behindDoc="1" locked="0" layoutInCell="1" allowOverlap="1" wp14:anchorId="175DBBDC" wp14:editId="01FC9695">
            <wp:simplePos x="0" y="0"/>
            <wp:positionH relativeFrom="column">
              <wp:posOffset>6006465</wp:posOffset>
            </wp:positionH>
            <wp:positionV relativeFrom="paragraph">
              <wp:posOffset>-2995930</wp:posOffset>
            </wp:positionV>
            <wp:extent cx="244475" cy="2444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7936" behindDoc="1" locked="0" layoutInCell="1" allowOverlap="1" wp14:anchorId="52297352" wp14:editId="1B39FC8A">
            <wp:simplePos x="0" y="0"/>
            <wp:positionH relativeFrom="column">
              <wp:posOffset>5417820</wp:posOffset>
            </wp:positionH>
            <wp:positionV relativeFrom="paragraph">
              <wp:posOffset>-1457325</wp:posOffset>
            </wp:positionV>
            <wp:extent cx="253365" cy="2533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8960" behindDoc="1" locked="0" layoutInCell="1" allowOverlap="1" wp14:anchorId="1A9A0C42" wp14:editId="22D4F674">
            <wp:simplePos x="0" y="0"/>
            <wp:positionH relativeFrom="column">
              <wp:posOffset>5438140</wp:posOffset>
            </wp:positionH>
            <wp:positionV relativeFrom="paragraph">
              <wp:posOffset>-2002155</wp:posOffset>
            </wp:positionV>
            <wp:extent cx="253365" cy="2533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89984" behindDoc="1" locked="0" layoutInCell="1" allowOverlap="1" wp14:anchorId="5EFF75A3" wp14:editId="0950E295">
            <wp:simplePos x="0" y="0"/>
            <wp:positionH relativeFrom="column">
              <wp:posOffset>5443220</wp:posOffset>
            </wp:positionH>
            <wp:positionV relativeFrom="paragraph">
              <wp:posOffset>-2479040</wp:posOffset>
            </wp:positionV>
            <wp:extent cx="253365" cy="2533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91008" behindDoc="1" locked="0" layoutInCell="1" allowOverlap="1" wp14:anchorId="7F1124F9" wp14:editId="4FC46329">
            <wp:simplePos x="0" y="0"/>
            <wp:positionH relativeFrom="column">
              <wp:posOffset>6017895</wp:posOffset>
            </wp:positionH>
            <wp:positionV relativeFrom="paragraph">
              <wp:posOffset>-1444625</wp:posOffset>
            </wp:positionV>
            <wp:extent cx="244475" cy="2444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92032" behindDoc="1" locked="0" layoutInCell="1" allowOverlap="1" wp14:anchorId="3C1CFBBA" wp14:editId="3EF1F49F">
            <wp:simplePos x="0" y="0"/>
            <wp:positionH relativeFrom="column">
              <wp:posOffset>6015990</wp:posOffset>
            </wp:positionH>
            <wp:positionV relativeFrom="paragraph">
              <wp:posOffset>-1992630</wp:posOffset>
            </wp:positionV>
            <wp:extent cx="244475" cy="2444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93056" behindDoc="1" locked="0" layoutInCell="1" allowOverlap="1" wp14:anchorId="634260BC" wp14:editId="0485F87F">
            <wp:simplePos x="0" y="0"/>
            <wp:positionH relativeFrom="column">
              <wp:posOffset>6010275</wp:posOffset>
            </wp:positionH>
            <wp:positionV relativeFrom="paragraph">
              <wp:posOffset>-2461895</wp:posOffset>
            </wp:positionV>
            <wp:extent cx="244475" cy="2444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94080" behindDoc="1" locked="0" layoutInCell="1" allowOverlap="1" wp14:anchorId="229ADEB4" wp14:editId="2A5E6C92">
            <wp:simplePos x="0" y="0"/>
            <wp:positionH relativeFrom="column">
              <wp:posOffset>-65405</wp:posOffset>
            </wp:positionH>
            <wp:positionV relativeFrom="paragraph">
              <wp:posOffset>-558165</wp:posOffset>
            </wp:positionV>
            <wp:extent cx="6867525" cy="294068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7525" cy="294068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0" w:lineRule="atLeast"/>
        <w:rPr>
          <w:rFonts w:ascii="Tahoma" w:eastAsia="Tahoma" w:hAnsi="Tahoma"/>
          <w:sz w:val="22"/>
        </w:rPr>
      </w:pPr>
    </w:p>
    <w:p w:rsidR="009A78E2" w:rsidRDefault="009A78E2" w:rsidP="009A78E2">
      <w:pPr>
        <w:spacing w:line="0" w:lineRule="atLeast"/>
        <w:jc w:val="right"/>
        <w:rPr>
          <w:rFonts w:ascii="Tahoma" w:eastAsia="Tahoma" w:hAnsi="Tahoma"/>
          <w:sz w:val="22"/>
        </w:rPr>
        <w:sectPr w:rsidR="009A78E2">
          <w:pgSz w:w="12240" w:h="15840"/>
          <w:pgMar w:top="508" w:right="680" w:bottom="0" w:left="1080" w:header="0" w:footer="0" w:gutter="0"/>
          <w:cols w:space="0" w:equalWidth="0">
            <w:col w:w="10480"/>
          </w:cols>
          <w:docGrid w:linePitch="360"/>
        </w:sectPr>
      </w:pPr>
    </w:p>
    <w:p w:rsidR="009A78E2" w:rsidRDefault="009A78E2" w:rsidP="009A78E2">
      <w:pPr>
        <w:tabs>
          <w:tab w:val="left" w:pos="5540"/>
        </w:tabs>
        <w:spacing w:line="0" w:lineRule="atLeast"/>
        <w:rPr>
          <w:rFonts w:ascii="Tahoma" w:eastAsia="Tahoma" w:hAnsi="Tahoma"/>
          <w:sz w:val="21"/>
        </w:rPr>
      </w:pPr>
      <w:bookmarkStart w:id="4" w:name="page4"/>
      <w:bookmarkEnd w:id="4"/>
      <w:r>
        <w:rPr>
          <w:rFonts w:ascii="Tahoma" w:eastAsia="Tahoma" w:hAnsi="Tahoma"/>
          <w:b/>
          <w:sz w:val="40"/>
        </w:rPr>
        <w:lastRenderedPageBreak/>
        <w:t>County Government</w:t>
      </w:r>
      <w:r>
        <w:rPr>
          <w:rFonts w:ascii="Times New Roman" w:eastAsia="Times New Roman" w:hAnsi="Times New Roman"/>
        </w:rPr>
        <w:tab/>
      </w:r>
      <w:r>
        <w:rPr>
          <w:rFonts w:ascii="Tahoma" w:eastAsia="Tahoma" w:hAnsi="Tahoma"/>
          <w:sz w:val="21"/>
        </w:rPr>
        <w:t>Name:</w:t>
      </w:r>
    </w:p>
    <w:p w:rsidR="009A78E2" w:rsidRDefault="009A78E2" w:rsidP="009A78E2">
      <w:pPr>
        <w:spacing w:line="20" w:lineRule="exact"/>
        <w:rPr>
          <w:rFonts w:ascii="Times New Roman" w:eastAsia="Times New Roman" w:hAnsi="Times New Roman"/>
        </w:rPr>
      </w:pPr>
      <w:r>
        <w:rPr>
          <w:rFonts w:ascii="Tahoma" w:eastAsia="Tahoma" w:hAnsi="Tahoma"/>
          <w:noProof/>
          <w:sz w:val="21"/>
        </w:rPr>
        <mc:AlternateContent>
          <mc:Choice Requires="wps">
            <w:drawing>
              <wp:anchor distT="0" distB="0" distL="114300" distR="114300" simplePos="0" relativeHeight="251695104" behindDoc="1" locked="0" layoutInCell="1" allowOverlap="1" wp14:anchorId="0377D3F7" wp14:editId="270B63AE">
                <wp:simplePos x="0" y="0"/>
                <wp:positionH relativeFrom="column">
                  <wp:posOffset>-38100</wp:posOffset>
                </wp:positionH>
                <wp:positionV relativeFrom="paragraph">
                  <wp:posOffset>-28575</wp:posOffset>
                </wp:positionV>
                <wp:extent cx="6624955" cy="0"/>
                <wp:effectExtent l="9525" t="5715" r="13970" b="13335"/>
                <wp:wrapNone/>
                <wp:docPr id="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A1B39" id="Line 39"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5pt" to="518.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C2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"/>
            </w:pict>
          </mc:Fallback>
        </mc:AlternateContent>
      </w:r>
    </w:p>
    <w:p w:rsidR="009A78E2" w:rsidRDefault="009A78E2" w:rsidP="009A78E2">
      <w:pPr>
        <w:spacing w:line="75" w:lineRule="exact"/>
        <w:rPr>
          <w:rFonts w:ascii="Times New Roman" w:eastAsia="Times New Roman" w:hAnsi="Times New Roman"/>
        </w:rPr>
      </w:pPr>
    </w:p>
    <w:p w:rsidR="009A78E2" w:rsidRDefault="009A78E2" w:rsidP="009A78E2">
      <w:pPr>
        <w:spacing w:line="0" w:lineRule="atLeast"/>
        <w:rPr>
          <w:rFonts w:ascii="Tahoma" w:eastAsia="Tahoma" w:hAnsi="Tahoma"/>
          <w:sz w:val="22"/>
        </w:rPr>
      </w:pPr>
      <w:r>
        <w:rPr>
          <w:rFonts w:ascii="Tahoma" w:eastAsia="Tahoma" w:hAnsi="Tahoma"/>
          <w:b/>
          <w:sz w:val="22"/>
        </w:rPr>
        <w:t xml:space="preserve">C. County to the Rescue! </w:t>
      </w:r>
      <w:r>
        <w:rPr>
          <w:rFonts w:ascii="Tahoma" w:eastAsia="Tahoma" w:hAnsi="Tahoma"/>
          <w:sz w:val="22"/>
        </w:rPr>
        <w:t>Help each person below find the county service they need.</w:t>
      </w:r>
    </w:p>
    <w:p w:rsidR="009A78E2" w:rsidRDefault="009A78E2" w:rsidP="009A78E2">
      <w:pPr>
        <w:spacing w:line="20" w:lineRule="exact"/>
        <w:rPr>
          <w:rFonts w:ascii="Times New Roman" w:eastAsia="Times New Roman" w:hAnsi="Times New Roman"/>
        </w:rPr>
      </w:pPr>
      <w:bookmarkStart w:id="5" w:name="_GoBack"/>
      <w:r>
        <w:rPr>
          <w:rFonts w:ascii="Tahoma" w:eastAsia="Tahoma" w:hAnsi="Tahoma"/>
          <w:noProof/>
          <w:sz w:val="22"/>
        </w:rPr>
        <w:drawing>
          <wp:anchor distT="0" distB="0" distL="114300" distR="114300" simplePos="0" relativeHeight="251696128" behindDoc="1" locked="0" layoutInCell="1" allowOverlap="1" wp14:anchorId="7AFBBF7B" wp14:editId="26EDD782">
            <wp:simplePos x="0" y="0"/>
            <wp:positionH relativeFrom="column">
              <wp:posOffset>-42545</wp:posOffset>
            </wp:positionH>
            <wp:positionV relativeFrom="paragraph">
              <wp:posOffset>121920</wp:posOffset>
            </wp:positionV>
            <wp:extent cx="6631940" cy="39338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1940" cy="3933825"/>
                    </a:xfrm>
                    <a:prstGeom prst="rect">
                      <a:avLst/>
                    </a:prstGeom>
                    <a:noFill/>
                  </pic:spPr>
                </pic:pic>
              </a:graphicData>
            </a:graphic>
            <wp14:sizeRelH relativeFrom="page">
              <wp14:pctWidth>0</wp14:pctWidth>
            </wp14:sizeRelH>
            <wp14:sizeRelV relativeFrom="page">
              <wp14:pctHeight>0</wp14:pctHeight>
            </wp14:sizeRelV>
          </wp:anchor>
        </w:drawing>
      </w:r>
      <w:bookmarkEnd w:id="5"/>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4E02A3" w:rsidP="009A78E2">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05344" behindDoc="0" locked="0" layoutInCell="1" allowOverlap="1">
                <wp:simplePos x="0" y="0"/>
                <wp:positionH relativeFrom="column">
                  <wp:posOffset>180975</wp:posOffset>
                </wp:positionH>
                <wp:positionV relativeFrom="paragraph">
                  <wp:posOffset>108586</wp:posOffset>
                </wp:positionV>
                <wp:extent cx="5362575" cy="95250"/>
                <wp:effectExtent l="19050" t="76200" r="28575"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536257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94D170" id="_x0000_t32" coordsize="21600,21600" o:spt="32" o:oned="t" path="m,l21600,21600e" filled="f">
                <v:path arrowok="t" fillok="f" o:connecttype="none"/>
                <o:lock v:ext="edit" shapetype="t"/>
              </v:shapetype>
              <v:shape id="Straight Arrow Connector 3" o:spid="_x0000_s1026" type="#_x0000_t32" style="position:absolute;margin-left:14.25pt;margin-top:8.55pt;width:422.25pt;height:7.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" strokecolor="#5b9bd5 [3204]" strokeweight=".5pt">
                <v:stroke endarrow="block" joinstyle="miter"/>
              </v:shape>
            </w:pict>
          </mc:Fallback>
        </mc:AlternateContent>
      </w: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23" w:lineRule="exact"/>
        <w:rPr>
          <w:rFonts w:ascii="Times New Roman" w:eastAsia="Times New Roman" w:hAnsi="Times New Roman"/>
        </w:rPr>
      </w:pPr>
    </w:p>
    <w:p w:rsidR="009A78E2" w:rsidRPr="003205C9" w:rsidRDefault="009A78E2" w:rsidP="009A78E2">
      <w:pPr>
        <w:spacing w:line="0" w:lineRule="atLeast"/>
        <w:rPr>
          <w:rFonts w:ascii="Tahoma" w:eastAsia="Tahoma" w:hAnsi="Tahoma"/>
          <w:sz w:val="22"/>
        </w:rPr>
      </w:pPr>
      <w:r>
        <w:rPr>
          <w:rFonts w:ascii="Tahoma" w:eastAsia="Tahoma" w:hAnsi="Tahoma"/>
          <w:noProof/>
          <w:sz w:val="22"/>
        </w:rPr>
        <w:drawing>
          <wp:anchor distT="0" distB="0" distL="114300" distR="114300" simplePos="0" relativeHeight="251697152" behindDoc="1" locked="0" layoutInCell="1" allowOverlap="1" wp14:anchorId="0D715997" wp14:editId="5086B4A5">
            <wp:simplePos x="0" y="0"/>
            <wp:positionH relativeFrom="column">
              <wp:posOffset>5146040</wp:posOffset>
            </wp:positionH>
            <wp:positionV relativeFrom="paragraph">
              <wp:posOffset>9525</wp:posOffset>
            </wp:positionV>
            <wp:extent cx="1418590" cy="11480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8590" cy="1148080"/>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35" w:lineRule="exact"/>
        <w:rPr>
          <w:rFonts w:ascii="Times New Roman" w:eastAsia="Times New Roman" w:hAnsi="Times New Roman"/>
        </w:rPr>
      </w:pPr>
    </w:p>
    <w:p w:rsidR="009A78E2" w:rsidRDefault="009A78E2" w:rsidP="009A78E2">
      <w:pPr>
        <w:spacing w:line="0" w:lineRule="atLeast"/>
        <w:rPr>
          <w:rFonts w:ascii="Tahoma" w:eastAsia="Tahoma" w:hAnsi="Tahoma"/>
          <w:sz w:val="14"/>
        </w:rPr>
      </w:pPr>
    </w:p>
    <w:p w:rsidR="009A78E2" w:rsidRDefault="009A78E2" w:rsidP="009A78E2">
      <w:pPr>
        <w:spacing w:line="20" w:lineRule="exact"/>
        <w:rPr>
          <w:rFonts w:ascii="Times New Roman" w:eastAsia="Times New Roman" w:hAnsi="Times New Roman"/>
        </w:rPr>
      </w:pPr>
      <w:r>
        <w:rPr>
          <w:rFonts w:ascii="Tahoma" w:eastAsia="Tahoma" w:hAnsi="Tahoma"/>
          <w:noProof/>
          <w:sz w:val="14"/>
        </w:rPr>
        <w:drawing>
          <wp:anchor distT="0" distB="0" distL="114300" distR="114300" simplePos="0" relativeHeight="251698176" behindDoc="1" locked="0" layoutInCell="1" allowOverlap="1" wp14:anchorId="5ACD0005" wp14:editId="0586B71B">
            <wp:simplePos x="0" y="0"/>
            <wp:positionH relativeFrom="column">
              <wp:posOffset>-28575</wp:posOffset>
            </wp:positionH>
            <wp:positionV relativeFrom="paragraph">
              <wp:posOffset>200660</wp:posOffset>
            </wp:positionV>
            <wp:extent cx="923290" cy="2127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290" cy="21272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355" w:lineRule="exact"/>
        <w:rPr>
          <w:rFonts w:ascii="Times New Roman" w:eastAsia="Times New Roman" w:hAnsi="Times New Roman"/>
        </w:rPr>
      </w:pPr>
    </w:p>
    <w:p w:rsidR="009A78E2" w:rsidRDefault="009A78E2" w:rsidP="009A78E2">
      <w:pPr>
        <w:spacing w:line="0" w:lineRule="atLeast"/>
        <w:ind w:left="8180"/>
        <w:rPr>
          <w:rFonts w:ascii="Tahoma" w:eastAsia="Tahoma" w:hAnsi="Tahoma"/>
          <w:sz w:val="22"/>
        </w:rPr>
      </w:pPr>
    </w:p>
    <w:p w:rsidR="009A78E2" w:rsidRDefault="009A78E2" w:rsidP="009A78E2">
      <w:pPr>
        <w:spacing w:line="0" w:lineRule="atLeast"/>
        <w:ind w:left="8180"/>
        <w:rPr>
          <w:rFonts w:ascii="Tahoma" w:eastAsia="Tahoma" w:hAnsi="Tahoma"/>
          <w:sz w:val="22"/>
        </w:rPr>
        <w:sectPr w:rsidR="009A78E2">
          <w:pgSz w:w="12240" w:h="15840"/>
          <w:pgMar w:top="561" w:right="480" w:bottom="0" w:left="1140" w:header="0" w:footer="0" w:gutter="0"/>
          <w:cols w:space="0" w:equalWidth="0">
            <w:col w:w="10620"/>
          </w:cols>
          <w:docGrid w:linePitch="360"/>
        </w:sectPr>
      </w:pPr>
    </w:p>
    <w:p w:rsidR="009A78E2" w:rsidRDefault="009A78E2" w:rsidP="009A78E2">
      <w:pPr>
        <w:tabs>
          <w:tab w:val="left" w:pos="5540"/>
        </w:tabs>
        <w:spacing w:line="0" w:lineRule="atLeast"/>
        <w:rPr>
          <w:rFonts w:ascii="Tahoma" w:eastAsia="Tahoma" w:hAnsi="Tahoma"/>
          <w:sz w:val="21"/>
        </w:rPr>
      </w:pPr>
      <w:bookmarkStart w:id="6" w:name="page5"/>
      <w:bookmarkEnd w:id="6"/>
      <w:r>
        <w:rPr>
          <w:rFonts w:ascii="Tahoma" w:eastAsia="Tahoma" w:hAnsi="Tahoma"/>
          <w:b/>
          <w:sz w:val="40"/>
        </w:rPr>
        <w:lastRenderedPageBreak/>
        <w:t>County Government</w:t>
      </w:r>
      <w:r>
        <w:rPr>
          <w:rFonts w:ascii="Times New Roman" w:eastAsia="Times New Roman" w:hAnsi="Times New Roman"/>
        </w:rPr>
        <w:tab/>
      </w:r>
      <w:r>
        <w:rPr>
          <w:rFonts w:ascii="Tahoma" w:eastAsia="Tahoma" w:hAnsi="Tahoma"/>
          <w:sz w:val="21"/>
        </w:rPr>
        <w:t>Name:</w:t>
      </w:r>
    </w:p>
    <w:p w:rsidR="009A78E2" w:rsidRDefault="009A78E2" w:rsidP="009A78E2">
      <w:pPr>
        <w:spacing w:line="20" w:lineRule="exact"/>
        <w:rPr>
          <w:rFonts w:ascii="Times New Roman" w:eastAsia="Times New Roman" w:hAnsi="Times New Roman"/>
        </w:rPr>
      </w:pPr>
      <w:r>
        <w:rPr>
          <w:rFonts w:ascii="Tahoma" w:eastAsia="Tahoma" w:hAnsi="Tahoma"/>
          <w:noProof/>
          <w:sz w:val="21"/>
        </w:rPr>
        <w:drawing>
          <wp:anchor distT="0" distB="0" distL="114300" distR="114300" simplePos="0" relativeHeight="251699200" behindDoc="1" locked="0" layoutInCell="1" allowOverlap="1" wp14:anchorId="1C2B40E1" wp14:editId="4264C8D0">
            <wp:simplePos x="0" y="0"/>
            <wp:positionH relativeFrom="column">
              <wp:posOffset>-102870</wp:posOffset>
            </wp:positionH>
            <wp:positionV relativeFrom="paragraph">
              <wp:posOffset>-32385</wp:posOffset>
            </wp:positionV>
            <wp:extent cx="6826885" cy="36741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26885" cy="3674110"/>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338" w:lineRule="exact"/>
        <w:rPr>
          <w:rFonts w:ascii="Times New Roman" w:eastAsia="Times New Roman" w:hAnsi="Times New Roman"/>
        </w:rPr>
      </w:pPr>
    </w:p>
    <w:p w:rsidR="009A78E2" w:rsidRDefault="009A78E2" w:rsidP="009A78E2">
      <w:pPr>
        <w:spacing w:line="0" w:lineRule="atLeast"/>
        <w:ind w:left="880"/>
        <w:rPr>
          <w:rFonts w:ascii="Tahoma" w:eastAsia="Tahoma" w:hAnsi="Tahoma"/>
          <w:sz w:val="22"/>
        </w:rPr>
      </w:pPr>
      <w:r>
        <w:rPr>
          <w:rFonts w:ascii="Tahoma" w:eastAsia="Tahoma" w:hAnsi="Tahoma"/>
          <w:sz w:val="22"/>
        </w:rPr>
        <w:t>County Name:  ______________________________</w:t>
      </w:r>
      <w:proofErr w:type="gramStart"/>
      <w:r>
        <w:rPr>
          <w:rFonts w:ascii="Tahoma" w:eastAsia="Tahoma" w:hAnsi="Tahoma"/>
          <w:sz w:val="22"/>
        </w:rPr>
        <w:t>_  County</w:t>
      </w:r>
      <w:proofErr w:type="gramEnd"/>
      <w:r>
        <w:rPr>
          <w:rFonts w:ascii="Tahoma" w:eastAsia="Tahoma" w:hAnsi="Tahoma"/>
          <w:sz w:val="22"/>
        </w:rPr>
        <w:t xml:space="preserve"> Seat: ____________________</w:t>
      </w:r>
    </w:p>
    <w:p w:rsidR="009A78E2" w:rsidRDefault="009A78E2" w:rsidP="009A78E2">
      <w:pPr>
        <w:spacing w:line="133" w:lineRule="exact"/>
        <w:rPr>
          <w:rFonts w:ascii="Times New Roman" w:eastAsia="Times New Roman" w:hAnsi="Times New Roman"/>
        </w:rPr>
      </w:pPr>
    </w:p>
    <w:tbl>
      <w:tblPr>
        <w:tblW w:w="0" w:type="auto"/>
        <w:tblInd w:w="660" w:type="dxa"/>
        <w:tblLayout w:type="fixed"/>
        <w:tblCellMar>
          <w:left w:w="0" w:type="dxa"/>
          <w:right w:w="0" w:type="dxa"/>
        </w:tblCellMar>
        <w:tblLook w:val="0000" w:firstRow="0" w:lastRow="0" w:firstColumn="0" w:lastColumn="0" w:noHBand="0" w:noVBand="0"/>
      </w:tblPr>
      <w:tblGrid>
        <w:gridCol w:w="4540"/>
        <w:gridCol w:w="220"/>
        <w:gridCol w:w="4780"/>
      </w:tblGrid>
      <w:tr w:rsidR="009A78E2" w:rsidTr="00963235">
        <w:trPr>
          <w:trHeight w:val="266"/>
        </w:trPr>
        <w:tc>
          <w:tcPr>
            <w:tcW w:w="4540" w:type="dxa"/>
            <w:shd w:val="clear" w:color="auto" w:fill="auto"/>
            <w:vAlign w:val="bottom"/>
          </w:tcPr>
          <w:p w:rsidR="009A78E2" w:rsidRDefault="009A78E2" w:rsidP="00963235">
            <w:pPr>
              <w:spacing w:line="0" w:lineRule="atLeast"/>
              <w:rPr>
                <w:rFonts w:ascii="Tahoma" w:eastAsia="Tahoma" w:hAnsi="Tahoma"/>
                <w:sz w:val="22"/>
              </w:rPr>
            </w:pPr>
            <w:r>
              <w:rPr>
                <w:rFonts w:ascii="Tahoma" w:eastAsia="Tahoma" w:hAnsi="Tahoma"/>
                <w:sz w:val="22"/>
              </w:rPr>
              <w:t>State:______________________________</w:t>
            </w:r>
          </w:p>
        </w:tc>
        <w:tc>
          <w:tcPr>
            <w:tcW w:w="5000" w:type="dxa"/>
            <w:gridSpan w:val="2"/>
            <w:shd w:val="clear" w:color="auto" w:fill="auto"/>
            <w:vAlign w:val="bottom"/>
          </w:tcPr>
          <w:p w:rsidR="009A78E2" w:rsidRDefault="009A78E2" w:rsidP="00963235">
            <w:pPr>
              <w:spacing w:line="0" w:lineRule="atLeast"/>
              <w:ind w:left="200"/>
              <w:rPr>
                <w:rFonts w:ascii="Tahoma" w:eastAsia="Tahoma" w:hAnsi="Tahoma"/>
                <w:w w:val="99"/>
                <w:sz w:val="22"/>
              </w:rPr>
            </w:pPr>
            <w:r>
              <w:rPr>
                <w:rFonts w:ascii="Tahoma" w:eastAsia="Tahoma" w:hAnsi="Tahoma"/>
                <w:w w:val="99"/>
                <w:sz w:val="22"/>
              </w:rPr>
              <w:t xml:space="preserve">When </w:t>
            </w:r>
            <w:proofErr w:type="gramStart"/>
            <w:r>
              <w:rPr>
                <w:rFonts w:ascii="Tahoma" w:eastAsia="Tahoma" w:hAnsi="Tahoma"/>
                <w:w w:val="99"/>
                <w:sz w:val="22"/>
              </w:rPr>
              <w:t>was it established</w:t>
            </w:r>
            <w:proofErr w:type="gramEnd"/>
            <w:r>
              <w:rPr>
                <w:rFonts w:ascii="Tahoma" w:eastAsia="Tahoma" w:hAnsi="Tahoma"/>
                <w:w w:val="99"/>
                <w:sz w:val="22"/>
              </w:rPr>
              <w:t>? ___________________</w:t>
            </w:r>
          </w:p>
        </w:tc>
      </w:tr>
      <w:tr w:rsidR="009A78E2" w:rsidTr="00963235">
        <w:trPr>
          <w:trHeight w:val="523"/>
        </w:trPr>
        <w:tc>
          <w:tcPr>
            <w:tcW w:w="4540" w:type="dxa"/>
            <w:shd w:val="clear" w:color="auto" w:fill="auto"/>
            <w:vAlign w:val="bottom"/>
          </w:tcPr>
          <w:p w:rsidR="009A78E2" w:rsidRDefault="009A78E2" w:rsidP="00963235">
            <w:pPr>
              <w:spacing w:line="0" w:lineRule="atLeast"/>
              <w:jc w:val="center"/>
              <w:rPr>
                <w:rFonts w:ascii="Tahoma" w:eastAsia="Tahoma" w:hAnsi="Tahoma"/>
                <w:sz w:val="22"/>
              </w:rPr>
            </w:pPr>
            <w:r>
              <w:rPr>
                <w:rFonts w:ascii="Tahoma" w:eastAsia="Tahoma" w:hAnsi="Tahoma"/>
                <w:sz w:val="22"/>
              </w:rPr>
              <w:t>List the Leon County Commissioners.</w:t>
            </w:r>
          </w:p>
          <w:p w:rsidR="009A78E2" w:rsidRDefault="004E02A3" w:rsidP="00963235">
            <w:pPr>
              <w:spacing w:line="0" w:lineRule="atLeast"/>
              <w:jc w:val="center"/>
              <w:rPr>
                <w:rFonts w:ascii="Tahoma" w:eastAsia="Tahoma" w:hAnsi="Tahoma"/>
                <w:sz w:val="22"/>
              </w:rPr>
            </w:pPr>
            <w:hyperlink r:id="rId28" w:history="1">
              <w:r w:rsidR="009A78E2">
                <w:rPr>
                  <w:rStyle w:val="Hyperlink"/>
                </w:rPr>
                <w:t>http://cms.leoncountyfl.gov/Home/County-Commission/Meet-Your-Commissioners</w:t>
              </w:r>
            </w:hyperlink>
          </w:p>
        </w:tc>
        <w:tc>
          <w:tcPr>
            <w:tcW w:w="22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4780" w:type="dxa"/>
            <w:shd w:val="clear" w:color="auto" w:fill="auto"/>
            <w:vAlign w:val="bottom"/>
          </w:tcPr>
          <w:p w:rsidR="009A78E2" w:rsidRDefault="009A78E2" w:rsidP="00963235">
            <w:pPr>
              <w:spacing w:line="0" w:lineRule="atLeast"/>
            </w:pPr>
            <w:r>
              <w:rPr>
                <w:rFonts w:ascii="Tahoma" w:eastAsia="Tahoma" w:hAnsi="Tahoma"/>
                <w:sz w:val="22"/>
              </w:rPr>
              <w:t xml:space="preserve">Use the map to determine your district. </w:t>
            </w:r>
            <w:hyperlink r:id="rId29" w:history="1">
              <w:r>
                <w:rPr>
                  <w:rStyle w:val="Hyperlink"/>
                </w:rPr>
                <w:t>http://cms.leoncountyfl.gov/Home/County-Commission/Meet-Your-Commissioners</w:t>
              </w:r>
            </w:hyperlink>
          </w:p>
          <w:p w:rsidR="009A78E2" w:rsidRDefault="009A78E2" w:rsidP="00963235">
            <w:pPr>
              <w:pBdr>
                <w:bottom w:val="single" w:sz="12" w:space="1" w:color="auto"/>
              </w:pBdr>
              <w:spacing w:line="0" w:lineRule="atLeast"/>
            </w:pPr>
          </w:p>
          <w:p w:rsidR="009A78E2" w:rsidRDefault="009A78E2" w:rsidP="00963235">
            <w:pPr>
              <w:spacing w:line="0" w:lineRule="atLeast"/>
            </w:pPr>
          </w:p>
          <w:p w:rsidR="009A78E2" w:rsidRDefault="009A78E2" w:rsidP="00963235">
            <w:pPr>
              <w:spacing w:line="0" w:lineRule="atLeast"/>
              <w:rPr>
                <w:rFonts w:ascii="Tahoma" w:eastAsia="Tahoma" w:hAnsi="Tahoma"/>
                <w:sz w:val="22"/>
              </w:rPr>
            </w:pPr>
            <w:r>
              <w:t>Who is your county commissioner?</w:t>
            </w:r>
          </w:p>
        </w:tc>
      </w:tr>
      <w:tr w:rsidR="009A78E2" w:rsidTr="00963235">
        <w:trPr>
          <w:trHeight w:val="278"/>
        </w:trPr>
        <w:tc>
          <w:tcPr>
            <w:tcW w:w="4540" w:type="dxa"/>
            <w:shd w:val="clear" w:color="auto" w:fill="auto"/>
            <w:vAlign w:val="bottom"/>
          </w:tcPr>
          <w:p w:rsidR="009A78E2" w:rsidRDefault="009A78E2" w:rsidP="00963235">
            <w:pPr>
              <w:spacing w:line="0" w:lineRule="atLeast"/>
              <w:rPr>
                <w:rFonts w:ascii="Tahoma" w:eastAsia="Tahoma" w:hAnsi="Tahoma"/>
                <w:w w:val="99"/>
                <w:sz w:val="22"/>
              </w:rPr>
            </w:pPr>
            <w:r>
              <w:rPr>
                <w:rFonts w:ascii="Tahoma" w:eastAsia="Tahoma" w:hAnsi="Tahoma"/>
                <w:w w:val="99"/>
                <w:sz w:val="22"/>
              </w:rPr>
              <w:t>.</w:t>
            </w:r>
          </w:p>
          <w:p w:rsidR="009A78E2" w:rsidRDefault="009A78E2" w:rsidP="00963235">
            <w:pPr>
              <w:spacing w:line="0" w:lineRule="atLeast"/>
              <w:rPr>
                <w:rFonts w:ascii="Tahoma" w:eastAsia="Tahoma" w:hAnsi="Tahoma"/>
                <w:w w:val="99"/>
                <w:sz w:val="22"/>
              </w:rPr>
            </w:pPr>
          </w:p>
        </w:tc>
        <w:tc>
          <w:tcPr>
            <w:tcW w:w="220" w:type="dxa"/>
            <w:tcBorders>
              <w:right w:val="single" w:sz="8" w:space="0" w:color="auto"/>
            </w:tcBorders>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47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r w:rsidR="009A78E2" w:rsidTr="00963235">
        <w:trPr>
          <w:trHeight w:val="2718"/>
        </w:trPr>
        <w:tc>
          <w:tcPr>
            <w:tcW w:w="4540" w:type="dxa"/>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9A78E2" w:rsidRDefault="009A78E2" w:rsidP="00963235">
            <w:pPr>
              <w:spacing w:line="0" w:lineRule="atLeast"/>
              <w:rPr>
                <w:rFonts w:ascii="Times New Roman" w:eastAsia="Times New Roman" w:hAnsi="Times New Roman"/>
                <w:sz w:val="24"/>
              </w:rPr>
            </w:pPr>
          </w:p>
        </w:tc>
        <w:tc>
          <w:tcPr>
            <w:tcW w:w="4780" w:type="dxa"/>
            <w:shd w:val="clear" w:color="auto" w:fill="auto"/>
            <w:vAlign w:val="bottom"/>
          </w:tcPr>
          <w:p w:rsidR="009A78E2" w:rsidRDefault="009A78E2" w:rsidP="00963235">
            <w:pPr>
              <w:spacing w:line="0" w:lineRule="atLeast"/>
              <w:rPr>
                <w:rFonts w:ascii="Times New Roman" w:eastAsia="Times New Roman" w:hAnsi="Times New Roman"/>
                <w:sz w:val="24"/>
              </w:rPr>
            </w:pPr>
          </w:p>
        </w:tc>
      </w:tr>
    </w:tbl>
    <w:p w:rsidR="009A78E2" w:rsidRDefault="009A78E2" w:rsidP="009A78E2">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0224" behindDoc="1" locked="0" layoutInCell="1" allowOverlap="1" wp14:anchorId="2F789B92" wp14:editId="40F4F8DF">
            <wp:simplePos x="0" y="0"/>
            <wp:positionH relativeFrom="column">
              <wp:posOffset>-45085</wp:posOffset>
            </wp:positionH>
            <wp:positionV relativeFrom="paragraph">
              <wp:posOffset>171450</wp:posOffset>
            </wp:positionV>
            <wp:extent cx="6650990" cy="21628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0990" cy="2162810"/>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20" w:lineRule="exact"/>
        <w:rPr>
          <w:rFonts w:ascii="Times New Roman" w:eastAsia="Times New Roman" w:hAnsi="Times New Roman"/>
        </w:rPr>
        <w:sectPr w:rsidR="009A78E2">
          <w:pgSz w:w="12240" w:h="15840"/>
          <w:pgMar w:top="506" w:right="720" w:bottom="0" w:left="1140" w:header="0" w:footer="0" w:gutter="0"/>
          <w:cols w:space="0" w:equalWidth="0">
            <w:col w:w="10380"/>
          </w:cols>
          <w:docGrid w:linePitch="360"/>
        </w:sectPr>
      </w:pPr>
    </w:p>
    <w:p w:rsidR="009A78E2" w:rsidRDefault="009A78E2" w:rsidP="009A78E2">
      <w:pPr>
        <w:spacing w:line="200" w:lineRule="exact"/>
        <w:rPr>
          <w:rFonts w:ascii="Times New Roman" w:eastAsia="Times New Roman" w:hAnsi="Times New Roman"/>
        </w:rPr>
      </w:pPr>
    </w:p>
    <w:p w:rsidR="009A78E2" w:rsidRDefault="009A78E2" w:rsidP="009A78E2">
      <w:pPr>
        <w:spacing w:line="237" w:lineRule="exact"/>
        <w:rPr>
          <w:rFonts w:ascii="Times New Roman" w:eastAsia="Times New Roman" w:hAnsi="Times New Roman"/>
        </w:rPr>
      </w:pPr>
    </w:p>
    <w:p w:rsidR="009A78E2" w:rsidRDefault="009A78E2" w:rsidP="009A78E2">
      <w:pPr>
        <w:spacing w:line="0" w:lineRule="atLeast"/>
        <w:ind w:left="680"/>
        <w:rPr>
          <w:rFonts w:ascii="Tahoma" w:eastAsia="Tahoma" w:hAnsi="Tahoma"/>
          <w:sz w:val="22"/>
        </w:rPr>
      </w:pPr>
      <w:r>
        <w:rPr>
          <w:rFonts w:ascii="Tahoma" w:eastAsia="Tahoma" w:hAnsi="Tahoma"/>
          <w:sz w:val="22"/>
        </w:rPr>
        <w:t>How many people live in your county?</w:t>
      </w:r>
    </w:p>
    <w:p w:rsidR="009A78E2" w:rsidRDefault="009A78E2" w:rsidP="009A78E2">
      <w:pPr>
        <w:spacing w:line="174" w:lineRule="exact"/>
        <w:rPr>
          <w:rFonts w:ascii="Times New Roman" w:eastAsia="Times New Roman" w:hAnsi="Times New Roman"/>
        </w:rPr>
      </w:pPr>
    </w:p>
    <w:p w:rsidR="009A78E2" w:rsidRDefault="009A78E2" w:rsidP="009A78E2">
      <w:pPr>
        <w:spacing w:line="0" w:lineRule="atLeast"/>
        <w:ind w:left="880"/>
        <w:rPr>
          <w:rFonts w:ascii="Tahoma" w:eastAsia="Tahoma" w:hAnsi="Tahoma"/>
          <w:sz w:val="22"/>
        </w:rPr>
      </w:pPr>
      <w:r>
        <w:rPr>
          <w:rFonts w:ascii="Tahoma" w:eastAsia="Tahoma" w:hAnsi="Tahoma"/>
          <w:sz w:val="22"/>
        </w:rPr>
        <w:t>__________________________</w:t>
      </w:r>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ind w:left="680"/>
        <w:rPr>
          <w:rFonts w:ascii="Tahoma" w:eastAsia="Tahoma" w:hAnsi="Tahoma"/>
          <w:sz w:val="22"/>
        </w:rPr>
      </w:pPr>
      <w:r>
        <w:rPr>
          <w:rFonts w:ascii="Tahoma" w:eastAsia="Tahoma" w:hAnsi="Tahoma"/>
          <w:sz w:val="22"/>
        </w:rPr>
        <w:t>What is the largest city in your county?</w:t>
      </w:r>
    </w:p>
    <w:p w:rsidR="009A78E2" w:rsidRDefault="009A78E2" w:rsidP="009A78E2">
      <w:pPr>
        <w:spacing w:line="174" w:lineRule="exact"/>
        <w:rPr>
          <w:rFonts w:ascii="Times New Roman" w:eastAsia="Times New Roman" w:hAnsi="Times New Roman"/>
        </w:rPr>
      </w:pPr>
    </w:p>
    <w:p w:rsidR="009A78E2" w:rsidRDefault="009A78E2" w:rsidP="009A78E2">
      <w:pPr>
        <w:spacing w:line="0" w:lineRule="atLeast"/>
        <w:ind w:left="880"/>
        <w:rPr>
          <w:rFonts w:ascii="Tahoma" w:eastAsia="Tahoma" w:hAnsi="Tahoma"/>
          <w:sz w:val="22"/>
        </w:rPr>
      </w:pPr>
      <w:r>
        <w:rPr>
          <w:rFonts w:ascii="Tahoma" w:eastAsia="Tahoma" w:hAnsi="Tahoma"/>
          <w:sz w:val="22"/>
        </w:rPr>
        <w:t>__________________________</w:t>
      </w:r>
    </w:p>
    <w:p w:rsidR="009A78E2" w:rsidRDefault="009A78E2" w:rsidP="009A78E2">
      <w:pPr>
        <w:spacing w:line="134" w:lineRule="exact"/>
        <w:rPr>
          <w:rFonts w:ascii="Times New Roman" w:eastAsia="Times New Roman" w:hAnsi="Times New Roman"/>
        </w:rPr>
      </w:pPr>
    </w:p>
    <w:p w:rsidR="009A78E2" w:rsidRDefault="009A78E2" w:rsidP="009A78E2">
      <w:pPr>
        <w:spacing w:line="359" w:lineRule="auto"/>
        <w:ind w:left="680"/>
        <w:rPr>
          <w:rFonts w:ascii="Tahoma" w:eastAsia="Tahoma" w:hAnsi="Tahoma"/>
          <w:sz w:val="22"/>
        </w:rPr>
      </w:pPr>
      <w:r>
        <w:rPr>
          <w:rFonts w:ascii="Tahoma" w:eastAsia="Tahoma" w:hAnsi="Tahoma"/>
          <w:sz w:val="22"/>
        </w:rPr>
        <w:t>How large is your county (in square miles)? __________________________</w:t>
      </w:r>
    </w:p>
    <w:p w:rsidR="009A78E2" w:rsidRDefault="009A78E2" w:rsidP="009A78E2">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701248" behindDoc="1" locked="0" layoutInCell="1" allowOverlap="1" wp14:anchorId="10FC4BC5" wp14:editId="39F3865B">
            <wp:simplePos x="0" y="0"/>
            <wp:positionH relativeFrom="column">
              <wp:posOffset>-38735</wp:posOffset>
            </wp:positionH>
            <wp:positionV relativeFrom="paragraph">
              <wp:posOffset>534670</wp:posOffset>
            </wp:positionV>
            <wp:extent cx="6649085" cy="32213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9085" cy="3221355"/>
                    </a:xfrm>
                    <a:prstGeom prst="rect">
                      <a:avLst/>
                    </a:prstGeom>
                    <a:noFill/>
                  </pic:spPr>
                </pic:pic>
              </a:graphicData>
            </a:graphic>
            <wp14:sizeRelH relativeFrom="page">
              <wp14:pctWidth>0</wp14:pctWidth>
            </wp14:sizeRelH>
            <wp14:sizeRelV relativeFrom="page">
              <wp14:pctHeight>0</wp14:pctHeight>
            </wp14:sizeRelV>
          </wp:anchor>
        </w:drawing>
      </w: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00" w:lineRule="exact"/>
        <w:rPr>
          <w:rFonts w:ascii="Times New Roman" w:eastAsia="Times New Roman" w:hAnsi="Times New Roman"/>
        </w:rPr>
      </w:pPr>
    </w:p>
    <w:p w:rsidR="009A78E2" w:rsidRDefault="009A78E2" w:rsidP="009A78E2">
      <w:pPr>
        <w:spacing w:line="211" w:lineRule="exact"/>
        <w:rPr>
          <w:rFonts w:ascii="Times New Roman" w:eastAsia="Times New Roman" w:hAnsi="Times New Roman"/>
        </w:rPr>
      </w:pPr>
    </w:p>
    <w:p w:rsidR="009A78E2" w:rsidRDefault="009A78E2" w:rsidP="009A78E2">
      <w:pPr>
        <w:spacing w:line="0" w:lineRule="atLeast"/>
        <w:ind w:left="900"/>
        <w:rPr>
          <w:rFonts w:ascii="Tahoma" w:eastAsia="Tahoma" w:hAnsi="Tahoma"/>
          <w:sz w:val="22"/>
        </w:rPr>
      </w:pPr>
      <w:r>
        <w:rPr>
          <w:rFonts w:ascii="Tahoma" w:eastAsia="Tahoma" w:hAnsi="Tahoma"/>
          <w:sz w:val="22"/>
        </w:rPr>
        <w:t xml:space="preserve">My county has </w:t>
      </w:r>
      <w:proofErr w:type="gramStart"/>
      <w:r>
        <w:rPr>
          <w:rFonts w:ascii="Tahoma" w:eastAsia="Tahoma" w:hAnsi="Tahoma"/>
          <w:sz w:val="22"/>
        </w:rPr>
        <w:t>a ...</w:t>
      </w:r>
      <w:proofErr w:type="gramEnd"/>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ind w:left="1380"/>
        <w:rPr>
          <w:rFonts w:ascii="Tahoma" w:eastAsia="Tahoma" w:hAnsi="Tahoma"/>
          <w:sz w:val="22"/>
        </w:rPr>
      </w:pPr>
      <w:r>
        <w:rPr>
          <w:rFonts w:ascii="Tahoma" w:eastAsia="Tahoma" w:hAnsi="Tahoma"/>
          <w:sz w:val="22"/>
        </w:rPr>
        <w:t>County Commission/Board</w:t>
      </w:r>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ind w:left="1380"/>
        <w:rPr>
          <w:rFonts w:ascii="Tahoma" w:eastAsia="Tahoma" w:hAnsi="Tahoma"/>
          <w:sz w:val="22"/>
        </w:rPr>
      </w:pPr>
      <w:r>
        <w:rPr>
          <w:rFonts w:ascii="Tahoma" w:eastAsia="Tahoma" w:hAnsi="Tahoma"/>
          <w:sz w:val="22"/>
        </w:rPr>
        <w:t>County Administrator</w:t>
      </w:r>
    </w:p>
    <w:p w:rsidR="009A78E2" w:rsidRDefault="009A78E2" w:rsidP="009A78E2">
      <w:pPr>
        <w:spacing w:line="136" w:lineRule="exact"/>
        <w:rPr>
          <w:rFonts w:ascii="Times New Roman" w:eastAsia="Times New Roman" w:hAnsi="Times New Roman"/>
        </w:rPr>
      </w:pPr>
    </w:p>
    <w:p w:rsidR="009A78E2" w:rsidRDefault="009A78E2" w:rsidP="009A78E2">
      <w:pPr>
        <w:spacing w:line="0" w:lineRule="atLeast"/>
        <w:ind w:left="1380"/>
        <w:rPr>
          <w:rFonts w:ascii="Tahoma" w:eastAsia="Tahoma" w:hAnsi="Tahoma"/>
          <w:sz w:val="22"/>
        </w:rPr>
      </w:pPr>
      <w:r>
        <w:rPr>
          <w:rFonts w:ascii="Tahoma" w:eastAsia="Tahoma" w:hAnsi="Tahoma"/>
          <w:sz w:val="22"/>
        </w:rPr>
        <w:t>County Executive</w:t>
      </w:r>
    </w:p>
    <w:p w:rsidR="009A78E2" w:rsidRDefault="009A78E2" w:rsidP="009A78E2">
      <w:pPr>
        <w:spacing w:line="212" w:lineRule="exact"/>
        <w:rPr>
          <w:rFonts w:ascii="Times New Roman" w:eastAsia="Times New Roman" w:hAnsi="Times New Roman"/>
        </w:rPr>
      </w:pPr>
    </w:p>
    <w:p w:rsidR="009A78E2" w:rsidRDefault="009A78E2" w:rsidP="009A78E2">
      <w:pPr>
        <w:spacing w:line="0" w:lineRule="atLeast"/>
        <w:ind w:left="680"/>
        <w:rPr>
          <w:rFonts w:ascii="Tahoma" w:eastAsia="Tahoma" w:hAnsi="Tahoma"/>
          <w:sz w:val="22"/>
        </w:rPr>
      </w:pPr>
      <w:r>
        <w:rPr>
          <w:rFonts w:ascii="Tahoma" w:eastAsia="Tahoma" w:hAnsi="Tahoma"/>
          <w:sz w:val="22"/>
        </w:rPr>
        <w:t>Where are the county offices located?</w:t>
      </w:r>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ind w:left="900"/>
        <w:rPr>
          <w:rFonts w:ascii="Tahoma" w:eastAsia="Tahoma" w:hAnsi="Tahoma"/>
          <w:sz w:val="22"/>
        </w:rPr>
      </w:pPr>
      <w:r>
        <w:rPr>
          <w:rFonts w:ascii="Tahoma" w:eastAsia="Tahoma" w:hAnsi="Tahoma"/>
          <w:sz w:val="22"/>
        </w:rPr>
        <w:t>_________________________________</w:t>
      </w:r>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ind w:left="900"/>
        <w:rPr>
          <w:rFonts w:ascii="Tahoma" w:eastAsia="Tahoma" w:hAnsi="Tahoma"/>
          <w:sz w:val="22"/>
        </w:rPr>
      </w:pPr>
      <w:r>
        <w:rPr>
          <w:rFonts w:ascii="Tahoma" w:eastAsia="Tahoma" w:hAnsi="Tahoma"/>
          <w:sz w:val="22"/>
        </w:rPr>
        <w:t>_________________________________</w:t>
      </w:r>
    </w:p>
    <w:p w:rsidR="009A78E2" w:rsidRDefault="009A78E2" w:rsidP="009A78E2">
      <w:pPr>
        <w:spacing w:line="215" w:lineRule="exact"/>
        <w:rPr>
          <w:rFonts w:ascii="Times New Roman" w:eastAsia="Times New Roman" w:hAnsi="Times New Roman"/>
        </w:rPr>
      </w:pPr>
    </w:p>
    <w:p w:rsidR="009A78E2" w:rsidRDefault="009A78E2" w:rsidP="009A78E2">
      <w:pPr>
        <w:spacing w:line="250" w:lineRule="auto"/>
        <w:ind w:left="680" w:right="80"/>
        <w:rPr>
          <w:rFonts w:ascii="Tahoma" w:eastAsia="Tahoma" w:hAnsi="Tahoma"/>
          <w:sz w:val="22"/>
        </w:rPr>
      </w:pPr>
      <w:r>
        <w:rPr>
          <w:rFonts w:ascii="Tahoma" w:eastAsia="Tahoma" w:hAnsi="Tahoma"/>
          <w:sz w:val="22"/>
        </w:rPr>
        <w:t>?</w:t>
      </w:r>
    </w:p>
    <w:p w:rsidR="009A78E2" w:rsidRDefault="009A78E2" w:rsidP="009A78E2">
      <w:pPr>
        <w:spacing w:line="123" w:lineRule="exact"/>
        <w:rPr>
          <w:rFonts w:ascii="Times New Roman" w:eastAsia="Times New Roman" w:hAnsi="Times New Roman"/>
        </w:rPr>
      </w:pPr>
    </w:p>
    <w:p w:rsidR="009A78E2" w:rsidRDefault="009A78E2" w:rsidP="009A78E2">
      <w:pPr>
        <w:spacing w:line="0" w:lineRule="atLeast"/>
        <w:ind w:left="820"/>
        <w:rPr>
          <w:rFonts w:ascii="Tahoma" w:eastAsia="Tahoma" w:hAnsi="Tahoma"/>
          <w:sz w:val="22"/>
        </w:rPr>
      </w:pPr>
      <w:r>
        <w:rPr>
          <w:rFonts w:ascii="Tahoma" w:eastAsia="Tahoma" w:hAnsi="Tahoma"/>
          <w:sz w:val="22"/>
        </w:rPr>
        <w:t>__________________</w:t>
      </w:r>
    </w:p>
    <w:p w:rsidR="009A78E2" w:rsidRDefault="009A78E2" w:rsidP="009A78E2">
      <w:pPr>
        <w:spacing w:line="200" w:lineRule="exact"/>
        <w:rPr>
          <w:rFonts w:ascii="Times New Roman" w:eastAsia="Times New Roman" w:hAnsi="Times New Roman"/>
        </w:rPr>
      </w:pPr>
      <w:r>
        <w:rPr>
          <w:rFonts w:ascii="Tahoma" w:eastAsia="Tahoma" w:hAnsi="Tahoma"/>
          <w:sz w:val="22"/>
        </w:rPr>
        <w:br w:type="column"/>
      </w:r>
    </w:p>
    <w:p w:rsidR="009A78E2" w:rsidRDefault="009A78E2" w:rsidP="009A78E2">
      <w:pPr>
        <w:spacing w:line="201" w:lineRule="exact"/>
        <w:rPr>
          <w:rFonts w:ascii="Times New Roman" w:eastAsia="Times New Roman" w:hAnsi="Times New Roman"/>
        </w:rPr>
      </w:pPr>
    </w:p>
    <w:p w:rsidR="009A78E2" w:rsidRDefault="009A78E2" w:rsidP="009A78E2">
      <w:pPr>
        <w:spacing w:line="0" w:lineRule="atLeast"/>
        <w:rPr>
          <w:rFonts w:ascii="Tahoma" w:eastAsia="Tahoma" w:hAnsi="Tahoma"/>
          <w:sz w:val="22"/>
        </w:rPr>
      </w:pPr>
      <w:r>
        <w:rPr>
          <w:rFonts w:ascii="Tahoma" w:eastAsia="Tahoma" w:hAnsi="Tahoma"/>
          <w:sz w:val="22"/>
        </w:rPr>
        <w:t>The population in my county is...</w:t>
      </w:r>
    </w:p>
    <w:p w:rsidR="009A78E2" w:rsidRDefault="009A78E2" w:rsidP="009A78E2">
      <w:pPr>
        <w:spacing w:line="133" w:lineRule="exact"/>
        <w:rPr>
          <w:rFonts w:ascii="Times New Roman" w:eastAsia="Times New Roman" w:hAnsi="Times New Roman"/>
        </w:rPr>
      </w:pPr>
    </w:p>
    <w:p w:rsidR="009A78E2" w:rsidRDefault="009A78E2" w:rsidP="009A78E2">
      <w:pPr>
        <w:tabs>
          <w:tab w:val="left" w:pos="1800"/>
          <w:tab w:val="left" w:pos="2340"/>
        </w:tabs>
        <w:spacing w:line="0" w:lineRule="atLeast"/>
        <w:ind w:left="700"/>
        <w:rPr>
          <w:rFonts w:ascii="Tahoma" w:eastAsia="Tahoma" w:hAnsi="Tahoma"/>
          <w:sz w:val="22"/>
        </w:rPr>
      </w:pPr>
      <w:proofErr w:type="gramStart"/>
      <w:r>
        <w:rPr>
          <w:rFonts w:ascii="Tahoma" w:eastAsia="Tahoma" w:hAnsi="Tahoma"/>
          <w:sz w:val="22"/>
        </w:rPr>
        <w:t>growing</w:t>
      </w:r>
      <w:proofErr w:type="gramEnd"/>
      <w:r>
        <w:rPr>
          <w:rFonts w:ascii="Times New Roman" w:eastAsia="Times New Roman" w:hAnsi="Times New Roman"/>
        </w:rPr>
        <w:tab/>
      </w:r>
      <w:r>
        <w:rPr>
          <w:rFonts w:ascii="Tahoma" w:eastAsia="Tahoma" w:hAnsi="Tahoma"/>
          <w:sz w:val="22"/>
        </w:rPr>
        <w:t>or</w:t>
      </w:r>
      <w:r>
        <w:rPr>
          <w:rFonts w:ascii="Times New Roman" w:eastAsia="Times New Roman" w:hAnsi="Times New Roman"/>
        </w:rPr>
        <w:tab/>
      </w:r>
      <w:r>
        <w:rPr>
          <w:rFonts w:ascii="Tahoma" w:eastAsia="Tahoma" w:hAnsi="Tahoma"/>
          <w:sz w:val="22"/>
        </w:rPr>
        <w:t>shrinking</w:t>
      </w:r>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rPr>
          <w:rFonts w:ascii="Tahoma" w:eastAsia="Tahoma" w:hAnsi="Tahoma"/>
          <w:sz w:val="22"/>
        </w:rPr>
      </w:pPr>
      <w:r>
        <w:rPr>
          <w:rFonts w:ascii="Tahoma" w:eastAsia="Tahoma" w:hAnsi="Tahoma"/>
          <w:sz w:val="22"/>
        </w:rPr>
        <w:t>My county is more...</w:t>
      </w:r>
    </w:p>
    <w:p w:rsidR="009A78E2" w:rsidRDefault="009A78E2" w:rsidP="009A78E2">
      <w:pPr>
        <w:spacing w:line="136" w:lineRule="exact"/>
        <w:rPr>
          <w:rFonts w:ascii="Times New Roman" w:eastAsia="Times New Roman" w:hAnsi="Times New Roman"/>
        </w:rPr>
      </w:pPr>
    </w:p>
    <w:p w:rsidR="009A78E2" w:rsidRDefault="009A78E2" w:rsidP="009A78E2">
      <w:pPr>
        <w:tabs>
          <w:tab w:val="left" w:pos="1500"/>
          <w:tab w:val="left" w:pos="2040"/>
          <w:tab w:val="left" w:pos="2940"/>
          <w:tab w:val="left" w:pos="3480"/>
        </w:tabs>
        <w:spacing w:line="0" w:lineRule="atLeast"/>
        <w:ind w:left="720"/>
        <w:rPr>
          <w:rFonts w:ascii="Tahoma" w:eastAsia="Tahoma" w:hAnsi="Tahoma"/>
          <w:sz w:val="21"/>
        </w:rPr>
      </w:pPr>
      <w:proofErr w:type="gramStart"/>
      <w:r>
        <w:rPr>
          <w:rFonts w:ascii="Tahoma" w:eastAsia="Tahoma" w:hAnsi="Tahoma"/>
          <w:sz w:val="22"/>
        </w:rPr>
        <w:t>rural</w:t>
      </w:r>
      <w:proofErr w:type="gramEnd"/>
      <w:r>
        <w:rPr>
          <w:rFonts w:ascii="Times New Roman" w:eastAsia="Times New Roman" w:hAnsi="Times New Roman"/>
        </w:rPr>
        <w:tab/>
      </w:r>
      <w:r>
        <w:rPr>
          <w:rFonts w:ascii="Tahoma" w:eastAsia="Tahoma" w:hAnsi="Tahoma"/>
          <w:sz w:val="22"/>
        </w:rPr>
        <w:t>or</w:t>
      </w:r>
      <w:r>
        <w:rPr>
          <w:rFonts w:ascii="Times New Roman" w:eastAsia="Times New Roman" w:hAnsi="Times New Roman"/>
        </w:rPr>
        <w:tab/>
      </w:r>
      <w:r>
        <w:rPr>
          <w:rFonts w:ascii="Tahoma" w:eastAsia="Tahoma" w:hAnsi="Tahoma"/>
          <w:sz w:val="22"/>
        </w:rPr>
        <w:t>urban</w:t>
      </w:r>
      <w:r>
        <w:rPr>
          <w:rFonts w:ascii="Times New Roman" w:eastAsia="Times New Roman" w:hAnsi="Times New Roman"/>
        </w:rPr>
        <w:tab/>
      </w:r>
      <w:r>
        <w:rPr>
          <w:rFonts w:ascii="Tahoma" w:eastAsia="Tahoma" w:hAnsi="Tahoma"/>
          <w:sz w:val="22"/>
        </w:rPr>
        <w:t>or</w:t>
      </w:r>
      <w:r>
        <w:rPr>
          <w:rFonts w:ascii="Times New Roman" w:eastAsia="Times New Roman" w:hAnsi="Times New Roman"/>
        </w:rPr>
        <w:tab/>
      </w:r>
      <w:r>
        <w:rPr>
          <w:rFonts w:ascii="Tahoma" w:eastAsia="Tahoma" w:hAnsi="Tahoma"/>
          <w:sz w:val="21"/>
        </w:rPr>
        <w:t>mixed</w:t>
      </w:r>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rPr>
          <w:rFonts w:ascii="Tahoma" w:eastAsia="Tahoma" w:hAnsi="Tahoma"/>
          <w:sz w:val="22"/>
        </w:rPr>
      </w:pPr>
      <w:r>
        <w:rPr>
          <w:rFonts w:ascii="Tahoma" w:eastAsia="Tahoma" w:hAnsi="Tahoma"/>
          <w:sz w:val="22"/>
        </w:rPr>
        <w:t>My county has...</w:t>
      </w:r>
    </w:p>
    <w:p w:rsidR="009A78E2" w:rsidRDefault="009A78E2" w:rsidP="009A78E2">
      <w:pPr>
        <w:spacing w:line="133" w:lineRule="exact"/>
        <w:rPr>
          <w:rFonts w:ascii="Times New Roman" w:eastAsia="Times New Roman" w:hAnsi="Times New Roman"/>
        </w:rPr>
      </w:pPr>
    </w:p>
    <w:p w:rsidR="009A78E2" w:rsidRDefault="009A78E2" w:rsidP="009A78E2">
      <w:pPr>
        <w:tabs>
          <w:tab w:val="left" w:pos="1800"/>
          <w:tab w:val="left" w:pos="3160"/>
        </w:tabs>
        <w:spacing w:line="0" w:lineRule="atLeast"/>
        <w:ind w:left="700"/>
        <w:rPr>
          <w:rFonts w:ascii="Tahoma" w:eastAsia="Tahoma" w:hAnsi="Tahoma"/>
          <w:sz w:val="22"/>
        </w:rPr>
      </w:pPr>
      <w:proofErr w:type="gramStart"/>
      <w:r>
        <w:rPr>
          <w:rFonts w:ascii="Tahoma" w:eastAsia="Tahoma" w:hAnsi="Tahoma"/>
          <w:sz w:val="22"/>
        </w:rPr>
        <w:t>industry</w:t>
      </w:r>
      <w:proofErr w:type="gramEnd"/>
      <w:r>
        <w:rPr>
          <w:rFonts w:ascii="Times New Roman" w:eastAsia="Times New Roman" w:hAnsi="Times New Roman"/>
        </w:rPr>
        <w:tab/>
      </w:r>
      <w:r>
        <w:rPr>
          <w:rFonts w:ascii="Tahoma" w:eastAsia="Tahoma" w:hAnsi="Tahoma"/>
          <w:sz w:val="22"/>
        </w:rPr>
        <w:t>agriculture</w:t>
      </w:r>
      <w:r>
        <w:rPr>
          <w:rFonts w:ascii="Times New Roman" w:eastAsia="Times New Roman" w:hAnsi="Times New Roman"/>
        </w:rPr>
        <w:tab/>
      </w:r>
      <w:r>
        <w:rPr>
          <w:rFonts w:ascii="Tahoma" w:eastAsia="Tahoma" w:hAnsi="Tahoma"/>
          <w:sz w:val="22"/>
        </w:rPr>
        <w:t>business</w:t>
      </w:r>
    </w:p>
    <w:p w:rsidR="009A78E2" w:rsidRDefault="009A78E2" w:rsidP="009A78E2">
      <w:pPr>
        <w:spacing w:line="133" w:lineRule="exact"/>
        <w:rPr>
          <w:rFonts w:ascii="Times New Roman" w:eastAsia="Times New Roman" w:hAnsi="Times New Roman"/>
        </w:rPr>
      </w:pPr>
    </w:p>
    <w:p w:rsidR="009A78E2" w:rsidRDefault="009A78E2" w:rsidP="009A78E2">
      <w:pPr>
        <w:tabs>
          <w:tab w:val="left" w:pos="2580"/>
        </w:tabs>
        <w:spacing w:line="0" w:lineRule="atLeast"/>
        <w:ind w:left="700"/>
        <w:rPr>
          <w:rFonts w:ascii="Tahoma" w:eastAsia="Tahoma" w:hAnsi="Tahoma"/>
          <w:sz w:val="22"/>
        </w:rPr>
      </w:pPr>
      <w:proofErr w:type="gramStart"/>
      <w:r>
        <w:rPr>
          <w:rFonts w:ascii="Tahoma" w:eastAsia="Tahoma" w:hAnsi="Tahoma"/>
          <w:sz w:val="22"/>
        </w:rPr>
        <w:t>major</w:t>
      </w:r>
      <w:proofErr w:type="gramEnd"/>
      <w:r>
        <w:rPr>
          <w:rFonts w:ascii="Tahoma" w:eastAsia="Tahoma" w:hAnsi="Tahoma"/>
          <w:sz w:val="22"/>
        </w:rPr>
        <w:t xml:space="preserve"> university</w:t>
      </w:r>
      <w:r>
        <w:rPr>
          <w:rFonts w:ascii="Times New Roman" w:eastAsia="Times New Roman" w:hAnsi="Times New Roman"/>
        </w:rPr>
        <w:tab/>
      </w:r>
      <w:r>
        <w:rPr>
          <w:rFonts w:ascii="Tahoma" w:eastAsia="Tahoma" w:hAnsi="Tahoma"/>
          <w:sz w:val="22"/>
        </w:rPr>
        <w:t>major tourist site</w:t>
      </w:r>
    </w:p>
    <w:p w:rsidR="009A78E2" w:rsidRDefault="009A78E2" w:rsidP="009A78E2">
      <w:pPr>
        <w:spacing w:line="133" w:lineRule="exact"/>
        <w:rPr>
          <w:rFonts w:ascii="Times New Roman" w:eastAsia="Times New Roman" w:hAnsi="Times New Roman"/>
        </w:rPr>
      </w:pPr>
    </w:p>
    <w:p w:rsidR="009A78E2" w:rsidRDefault="009A78E2" w:rsidP="009A78E2">
      <w:pPr>
        <w:spacing w:line="0" w:lineRule="atLeast"/>
        <w:ind w:left="700"/>
        <w:rPr>
          <w:rFonts w:ascii="Tahoma" w:eastAsia="Tahoma" w:hAnsi="Tahoma"/>
          <w:sz w:val="22"/>
        </w:rPr>
      </w:pPr>
      <w:proofErr w:type="gramStart"/>
      <w:r>
        <w:rPr>
          <w:rFonts w:ascii="Tahoma" w:eastAsia="Tahoma" w:hAnsi="Tahoma"/>
          <w:sz w:val="22"/>
        </w:rPr>
        <w:t>other</w:t>
      </w:r>
      <w:proofErr w:type="gramEnd"/>
      <w:r>
        <w:rPr>
          <w:rFonts w:ascii="Tahoma" w:eastAsia="Tahoma" w:hAnsi="Tahoma"/>
          <w:sz w:val="22"/>
        </w:rPr>
        <w:t>: ________________________</w:t>
      </w:r>
    </w:p>
    <w:p w:rsidR="009A78E2" w:rsidRDefault="009A78E2" w:rsidP="009A78E2">
      <w:pPr>
        <w:spacing w:line="200" w:lineRule="exact"/>
        <w:rPr>
          <w:rFonts w:ascii="Times New Roman" w:eastAsia="Times New Roman" w:hAnsi="Times New Roman"/>
        </w:rPr>
      </w:pPr>
    </w:p>
    <w:p w:rsidR="009A78E2" w:rsidRDefault="009A78E2" w:rsidP="009A78E2">
      <w:pPr>
        <w:spacing w:line="277" w:lineRule="exact"/>
        <w:rPr>
          <w:rFonts w:ascii="Times New Roman" w:eastAsia="Times New Roman" w:hAnsi="Times New Roman"/>
        </w:rPr>
      </w:pPr>
    </w:p>
    <w:p w:rsidR="009A78E2" w:rsidRDefault="009A78E2" w:rsidP="009A78E2">
      <w:pPr>
        <w:spacing w:line="250" w:lineRule="auto"/>
        <w:ind w:right="280"/>
        <w:rPr>
          <w:rFonts w:ascii="Tahoma" w:eastAsia="Tahoma" w:hAnsi="Tahoma"/>
          <w:sz w:val="22"/>
        </w:rPr>
      </w:pPr>
      <w:r>
        <w:rPr>
          <w:rFonts w:ascii="Tahoma" w:eastAsia="Tahoma" w:hAnsi="Tahoma"/>
          <w:sz w:val="22"/>
        </w:rPr>
        <w:t>Pick three agencies or departments and briefly describe the kind of work they do.</w:t>
      </w:r>
    </w:p>
    <w:p w:rsidR="009A78E2" w:rsidRDefault="009A78E2" w:rsidP="009A78E2">
      <w:pPr>
        <w:spacing w:line="124" w:lineRule="exact"/>
        <w:rPr>
          <w:rFonts w:ascii="Times New Roman" w:eastAsia="Times New Roman" w:hAnsi="Times New Roman"/>
        </w:rPr>
      </w:pPr>
    </w:p>
    <w:p w:rsidR="009A78E2" w:rsidRDefault="009A78E2" w:rsidP="009A78E2">
      <w:pPr>
        <w:numPr>
          <w:ilvl w:val="0"/>
          <w:numId w:val="2"/>
        </w:numPr>
        <w:tabs>
          <w:tab w:val="left" w:pos="273"/>
        </w:tabs>
        <w:spacing w:line="361" w:lineRule="auto"/>
        <w:ind w:right="200" w:firstLine="6"/>
        <w:rPr>
          <w:rFonts w:ascii="Tahoma" w:eastAsia="Tahoma" w:hAnsi="Tahoma"/>
          <w:sz w:val="22"/>
        </w:rPr>
      </w:pPr>
      <w:r>
        <w:rPr>
          <w:rFonts w:ascii="Tahoma" w:eastAsia="Tahoma" w:hAnsi="Tahoma"/>
          <w:sz w:val="22"/>
        </w:rPr>
        <w:t>The ______________________department focuses on _____________________________</w:t>
      </w:r>
    </w:p>
    <w:p w:rsidR="009A78E2" w:rsidRDefault="009A78E2" w:rsidP="009A78E2">
      <w:pPr>
        <w:spacing w:line="0" w:lineRule="atLeast"/>
        <w:rPr>
          <w:rFonts w:ascii="Tahoma" w:eastAsia="Tahoma" w:hAnsi="Tahoma"/>
          <w:sz w:val="22"/>
        </w:rPr>
      </w:pPr>
      <w:r>
        <w:rPr>
          <w:rFonts w:ascii="Tahoma" w:eastAsia="Tahoma" w:hAnsi="Tahoma"/>
          <w:sz w:val="22"/>
        </w:rPr>
        <w:t>_____________________________________.</w:t>
      </w:r>
    </w:p>
    <w:p w:rsidR="009A78E2" w:rsidRDefault="009A78E2" w:rsidP="009A78E2">
      <w:pPr>
        <w:spacing w:line="212" w:lineRule="exact"/>
        <w:rPr>
          <w:rFonts w:ascii="Tahoma" w:eastAsia="Tahoma" w:hAnsi="Tahoma"/>
          <w:sz w:val="22"/>
        </w:rPr>
      </w:pPr>
    </w:p>
    <w:p w:rsidR="009A78E2" w:rsidRDefault="009A78E2" w:rsidP="009A78E2">
      <w:pPr>
        <w:numPr>
          <w:ilvl w:val="0"/>
          <w:numId w:val="2"/>
        </w:numPr>
        <w:tabs>
          <w:tab w:val="left" w:pos="273"/>
        </w:tabs>
        <w:spacing w:line="359" w:lineRule="auto"/>
        <w:ind w:right="200" w:firstLine="6"/>
        <w:rPr>
          <w:rFonts w:ascii="Tahoma" w:eastAsia="Tahoma" w:hAnsi="Tahoma"/>
          <w:sz w:val="22"/>
        </w:rPr>
      </w:pPr>
      <w:r>
        <w:rPr>
          <w:rFonts w:ascii="Tahoma" w:eastAsia="Tahoma" w:hAnsi="Tahoma"/>
          <w:sz w:val="22"/>
        </w:rPr>
        <w:t>The ______________________department focuses on _____________________________</w:t>
      </w:r>
    </w:p>
    <w:p w:rsidR="009A78E2" w:rsidRDefault="009A78E2" w:rsidP="009A78E2">
      <w:pPr>
        <w:spacing w:line="4" w:lineRule="exact"/>
        <w:rPr>
          <w:rFonts w:ascii="Tahoma" w:eastAsia="Tahoma" w:hAnsi="Tahoma"/>
          <w:sz w:val="22"/>
        </w:rPr>
      </w:pPr>
    </w:p>
    <w:p w:rsidR="009A78E2" w:rsidRDefault="009A78E2" w:rsidP="009A78E2">
      <w:pPr>
        <w:spacing w:line="0" w:lineRule="atLeast"/>
        <w:rPr>
          <w:rFonts w:ascii="Tahoma" w:eastAsia="Tahoma" w:hAnsi="Tahoma"/>
          <w:sz w:val="22"/>
        </w:rPr>
      </w:pPr>
      <w:r>
        <w:rPr>
          <w:rFonts w:ascii="Tahoma" w:eastAsia="Tahoma" w:hAnsi="Tahoma"/>
          <w:sz w:val="22"/>
        </w:rPr>
        <w:t>_____________________________________.</w:t>
      </w:r>
    </w:p>
    <w:p w:rsidR="009A78E2" w:rsidRDefault="009A78E2" w:rsidP="009A78E2">
      <w:pPr>
        <w:spacing w:line="212" w:lineRule="exact"/>
        <w:rPr>
          <w:rFonts w:ascii="Tahoma" w:eastAsia="Tahoma" w:hAnsi="Tahoma"/>
          <w:sz w:val="22"/>
        </w:rPr>
      </w:pPr>
    </w:p>
    <w:p w:rsidR="009A78E2" w:rsidRDefault="009A78E2" w:rsidP="009A78E2">
      <w:pPr>
        <w:numPr>
          <w:ilvl w:val="0"/>
          <w:numId w:val="2"/>
        </w:numPr>
        <w:tabs>
          <w:tab w:val="left" w:pos="273"/>
        </w:tabs>
        <w:spacing w:line="359" w:lineRule="auto"/>
        <w:ind w:right="200" w:firstLine="6"/>
        <w:rPr>
          <w:rFonts w:ascii="Tahoma" w:eastAsia="Tahoma" w:hAnsi="Tahoma"/>
          <w:sz w:val="22"/>
        </w:rPr>
      </w:pPr>
      <w:r>
        <w:rPr>
          <w:rFonts w:ascii="Tahoma" w:eastAsia="Tahoma" w:hAnsi="Tahoma"/>
          <w:sz w:val="22"/>
        </w:rPr>
        <w:t>The ______________________department focuses on _____________________________</w:t>
      </w:r>
    </w:p>
    <w:p w:rsidR="009A78E2" w:rsidRDefault="009A78E2" w:rsidP="009A78E2">
      <w:pPr>
        <w:spacing w:line="0" w:lineRule="atLeast"/>
        <w:rPr>
          <w:rFonts w:ascii="Tahoma" w:eastAsia="Tahoma" w:hAnsi="Tahoma"/>
          <w:sz w:val="22"/>
        </w:rPr>
        <w:sectPr w:rsidR="009A78E2">
          <w:type w:val="continuous"/>
          <w:pgSz w:w="12240" w:h="15840"/>
          <w:pgMar w:top="506" w:right="720" w:bottom="0" w:left="1140" w:header="0" w:footer="0" w:gutter="0"/>
          <w:cols w:num="2" w:space="0" w:equalWidth="0">
            <w:col w:w="4900" w:space="680"/>
            <w:col w:w="4800"/>
          </w:cols>
          <w:docGrid w:linePitch="360"/>
        </w:sectPr>
      </w:pPr>
    </w:p>
    <w:p w:rsidR="009A78E2" w:rsidRDefault="009A78E2" w:rsidP="009A78E2">
      <w:bookmarkStart w:id="7" w:name="page6"/>
      <w:bookmarkEnd w:id="7"/>
      <w:r>
        <w:lastRenderedPageBreak/>
        <w:t>Name__________________________________________</w:t>
      </w:r>
    </w:p>
    <w:p w:rsidR="009A78E2" w:rsidRDefault="009A78E2" w:rsidP="009A78E2">
      <w:pPr>
        <w:spacing w:line="510" w:lineRule="atLeast"/>
        <w:outlineLvl w:val="0"/>
        <w:rPr>
          <w:rFonts w:ascii="Helvetica" w:eastAsia="Times New Roman" w:hAnsi="Helvetica" w:cs="Helvetica"/>
          <w:b/>
          <w:bCs/>
          <w:color w:val="333333"/>
          <w:kern w:val="36"/>
          <w:sz w:val="48"/>
          <w:szCs w:val="48"/>
        </w:rPr>
      </w:pPr>
      <w:r>
        <w:rPr>
          <w:rFonts w:ascii="Helvetica" w:eastAsia="Times New Roman" w:hAnsi="Helvetica" w:cs="Helvetica"/>
          <w:b/>
          <w:bCs/>
          <w:color w:val="333333"/>
          <w:kern w:val="36"/>
          <w:sz w:val="48"/>
          <w:szCs w:val="48"/>
        </w:rPr>
        <w:t>Current Event- Florida Schools</w:t>
      </w:r>
    </w:p>
    <w:p w:rsidR="009A78E2" w:rsidRPr="00557CDA" w:rsidRDefault="009A78E2" w:rsidP="009A78E2">
      <w:pPr>
        <w:spacing w:line="510" w:lineRule="atLeast"/>
        <w:outlineLvl w:val="0"/>
        <w:rPr>
          <w:rFonts w:ascii="Helvetica" w:eastAsia="Times New Roman" w:hAnsi="Helvetica" w:cs="Helvetica"/>
          <w:b/>
          <w:bCs/>
          <w:color w:val="333333"/>
          <w:kern w:val="36"/>
          <w:sz w:val="48"/>
          <w:szCs w:val="48"/>
        </w:rPr>
      </w:pPr>
      <w:r w:rsidRPr="00557CDA">
        <w:rPr>
          <w:rFonts w:ascii="Helvetica" w:eastAsia="Times New Roman" w:hAnsi="Helvetica" w:cs="Helvetica"/>
          <w:b/>
          <w:bCs/>
          <w:color w:val="333333"/>
          <w:kern w:val="36"/>
          <w:sz w:val="36"/>
          <w:szCs w:val="48"/>
        </w:rPr>
        <w:t>As Re-Open Florida group recommends schools reopen in fall, Leon ponders what that looks like</w:t>
      </w:r>
    </w:p>
    <w:p w:rsidR="009A78E2" w:rsidRDefault="004E02A3" w:rsidP="009A78E2">
      <w:pPr>
        <w:rPr>
          <w:rFonts w:ascii="Times New Roman" w:eastAsia="Times New Roman" w:hAnsi="Times New Roman" w:cs="Times New Roman"/>
          <w:b/>
          <w:bCs/>
          <w:color w:val="999999"/>
          <w:sz w:val="18"/>
          <w:szCs w:val="18"/>
          <w:bdr w:val="none" w:sz="0" w:space="0" w:color="auto" w:frame="1"/>
        </w:rPr>
      </w:pPr>
      <w:hyperlink r:id="rId32" w:history="1">
        <w:r w:rsidR="009A78E2" w:rsidRPr="00557CDA">
          <w:rPr>
            <w:rFonts w:ascii="Times New Roman" w:eastAsia="Times New Roman" w:hAnsi="Times New Roman" w:cs="Times New Roman"/>
            <w:b/>
            <w:bCs/>
            <w:color w:val="4EC4FF"/>
            <w:sz w:val="18"/>
            <w:szCs w:val="18"/>
            <w:u w:val="single"/>
          </w:rPr>
          <w:t>CD Davidson-</w:t>
        </w:r>
        <w:proofErr w:type="spellStart"/>
        <w:r w:rsidR="009A78E2" w:rsidRPr="00557CDA">
          <w:rPr>
            <w:rFonts w:ascii="Times New Roman" w:eastAsia="Times New Roman" w:hAnsi="Times New Roman" w:cs="Times New Roman"/>
            <w:b/>
            <w:bCs/>
            <w:color w:val="4EC4FF"/>
            <w:sz w:val="18"/>
            <w:szCs w:val="18"/>
            <w:u w:val="single"/>
          </w:rPr>
          <w:t>Hiers</w:t>
        </w:r>
        <w:proofErr w:type="spellEnd"/>
      </w:hyperlink>
      <w:r w:rsidR="009A78E2" w:rsidRPr="00557CDA">
        <w:rPr>
          <w:rFonts w:ascii="Times New Roman" w:eastAsia="Times New Roman" w:hAnsi="Times New Roman" w:cs="Times New Roman"/>
          <w:b/>
          <w:bCs/>
          <w:sz w:val="18"/>
          <w:szCs w:val="18"/>
        </w:rPr>
        <w:t xml:space="preserve">, Tallahassee </w:t>
      </w:r>
      <w:proofErr w:type="spellStart"/>
      <w:r w:rsidR="009A78E2" w:rsidRPr="00557CDA">
        <w:rPr>
          <w:rFonts w:ascii="Times New Roman" w:eastAsia="Times New Roman" w:hAnsi="Times New Roman" w:cs="Times New Roman"/>
          <w:b/>
          <w:bCs/>
          <w:sz w:val="18"/>
          <w:szCs w:val="18"/>
        </w:rPr>
        <w:t>Democrat</w:t>
      </w:r>
      <w:r w:rsidR="009A78E2" w:rsidRPr="00557CDA">
        <w:rPr>
          <w:rFonts w:ascii="Times New Roman" w:eastAsia="Times New Roman" w:hAnsi="Times New Roman" w:cs="Times New Roman"/>
          <w:color w:val="999999"/>
          <w:sz w:val="18"/>
          <w:szCs w:val="18"/>
          <w:bdr w:val="none" w:sz="0" w:space="0" w:color="auto" w:frame="1"/>
        </w:rPr>
        <w:t>Published</w:t>
      </w:r>
      <w:proofErr w:type="spellEnd"/>
      <w:r w:rsidR="009A78E2" w:rsidRPr="00557CDA">
        <w:rPr>
          <w:rFonts w:ascii="Times New Roman" w:eastAsia="Times New Roman" w:hAnsi="Times New Roman" w:cs="Times New Roman"/>
          <w:color w:val="999999"/>
          <w:sz w:val="18"/>
          <w:szCs w:val="18"/>
          <w:bdr w:val="none" w:sz="0" w:space="0" w:color="auto" w:frame="1"/>
        </w:rPr>
        <w:t xml:space="preserve"> 11:40 a.m. ET May 5, 2020 | </w:t>
      </w:r>
      <w:r w:rsidR="009A78E2" w:rsidRPr="00557CDA">
        <w:rPr>
          <w:rFonts w:ascii="Times New Roman" w:eastAsia="Times New Roman" w:hAnsi="Times New Roman" w:cs="Times New Roman"/>
          <w:b/>
          <w:bCs/>
          <w:color w:val="999999"/>
          <w:sz w:val="18"/>
          <w:szCs w:val="18"/>
          <w:bdr w:val="none" w:sz="0" w:space="0" w:color="auto" w:frame="1"/>
        </w:rPr>
        <w:t>Updated 11:58 a.m. ET May 5, 2020</w:t>
      </w:r>
    </w:p>
    <w:p w:rsidR="009A78E2" w:rsidRPr="00557CDA" w:rsidRDefault="009A78E2" w:rsidP="009A78E2">
      <w:pPr>
        <w:rPr>
          <w:rFonts w:ascii="Times New Roman" w:eastAsia="Times New Roman" w:hAnsi="Times New Roman" w:cs="Times New Roman"/>
          <w:sz w:val="24"/>
          <w:szCs w:val="24"/>
        </w:rPr>
      </w:pPr>
    </w:p>
    <w:p w:rsidR="009A78E2" w:rsidRPr="00B925C7" w:rsidRDefault="009A78E2" w:rsidP="009A78E2">
      <w:pPr>
        <w:shd w:val="clear" w:color="auto" w:fill="FAFAFA"/>
        <w:spacing w:after="225" w:line="330" w:lineRule="atLeast"/>
        <w:rPr>
          <w:rFonts w:ascii="Arial" w:eastAsia="Times New Roman" w:hAnsi="Arial"/>
          <w:color w:val="333333"/>
          <w:sz w:val="21"/>
          <w:szCs w:val="21"/>
        </w:rPr>
      </w:pPr>
      <w:r w:rsidRPr="00B925C7">
        <w:rPr>
          <w:rFonts w:ascii="Arial" w:eastAsia="Times New Roman" w:hAnsi="Arial"/>
          <w:color w:val="333333"/>
          <w:sz w:val="21"/>
          <w:szCs w:val="21"/>
        </w:rPr>
        <w:t>As Florida embarks on "Phase 1" of Florida Governor Ron DeSantis' plan to reopen the state during the coronavirus pandemic, school districts look to the future. </w:t>
      </w:r>
    </w:p>
    <w:p w:rsidR="009A78E2" w:rsidRPr="00B925C7" w:rsidRDefault="009A78E2" w:rsidP="009A78E2">
      <w:pPr>
        <w:shd w:val="clear" w:color="auto" w:fill="FAFAFA"/>
        <w:spacing w:after="225" w:line="330" w:lineRule="atLeast"/>
        <w:rPr>
          <w:rFonts w:ascii="Arial" w:eastAsia="Times New Roman" w:hAnsi="Arial"/>
          <w:color w:val="333333"/>
          <w:sz w:val="21"/>
          <w:szCs w:val="21"/>
        </w:rPr>
      </w:pPr>
      <w:r w:rsidRPr="00B925C7">
        <w:rPr>
          <w:rFonts w:ascii="Arial" w:eastAsia="Times New Roman" w:hAnsi="Arial"/>
          <w:color w:val="333333"/>
          <w:sz w:val="21"/>
          <w:szCs w:val="21"/>
        </w:rPr>
        <w:t>In its recent report to the governor, the </w:t>
      </w:r>
      <w:hyperlink r:id="rId33" w:tgtFrame="_blank" w:history="1">
        <w:r w:rsidRPr="00B925C7">
          <w:rPr>
            <w:rFonts w:ascii="Arial" w:eastAsia="Times New Roman" w:hAnsi="Arial"/>
            <w:color w:val="1990E5"/>
            <w:sz w:val="21"/>
            <w:szCs w:val="21"/>
            <w:u w:val="single"/>
          </w:rPr>
          <w:t>Re-Open Florida Task Force </w:t>
        </w:r>
      </w:hyperlink>
      <w:r w:rsidRPr="00B925C7">
        <w:rPr>
          <w:rFonts w:ascii="Arial" w:eastAsia="Times New Roman" w:hAnsi="Arial"/>
          <w:color w:val="333333"/>
          <w:sz w:val="21"/>
          <w:szCs w:val="21"/>
        </w:rPr>
        <w:t>recommended school districts reopen campuses "full-time" in time for the next academic year.</w:t>
      </w:r>
    </w:p>
    <w:p w:rsidR="009A78E2" w:rsidRPr="00B925C7" w:rsidRDefault="009A78E2" w:rsidP="009A78E2">
      <w:pPr>
        <w:shd w:val="clear" w:color="auto" w:fill="FAFAFA"/>
        <w:spacing w:after="225" w:line="330" w:lineRule="atLeast"/>
        <w:rPr>
          <w:rFonts w:ascii="Arial" w:eastAsia="Times New Roman" w:hAnsi="Arial"/>
          <w:color w:val="333333"/>
          <w:sz w:val="21"/>
          <w:szCs w:val="21"/>
        </w:rPr>
      </w:pPr>
      <w:r w:rsidRPr="00B925C7">
        <w:rPr>
          <w:rFonts w:ascii="Arial" w:eastAsia="Times New Roman" w:hAnsi="Arial"/>
          <w:color w:val="333333"/>
          <w:sz w:val="21"/>
          <w:szCs w:val="21"/>
        </w:rPr>
        <w:t>The Florida Department of Education "should develop" a plan to "phase-in education" during the summer months and create "supplemental education" to support students who have fallen behind during the pandemic, the task force said.</w:t>
      </w:r>
    </w:p>
    <w:p w:rsidR="009A78E2" w:rsidRPr="00B925C7" w:rsidRDefault="009A78E2" w:rsidP="009A78E2">
      <w:pPr>
        <w:shd w:val="clear" w:color="auto" w:fill="FAFAFA"/>
        <w:spacing w:after="225" w:line="330" w:lineRule="atLeast"/>
        <w:rPr>
          <w:rFonts w:ascii="Arial" w:eastAsia="Times New Roman" w:hAnsi="Arial"/>
          <w:color w:val="333333"/>
          <w:sz w:val="21"/>
          <w:szCs w:val="21"/>
        </w:rPr>
      </w:pPr>
      <w:r w:rsidRPr="00B925C7">
        <w:rPr>
          <w:rFonts w:ascii="Arial" w:eastAsia="Times New Roman" w:hAnsi="Arial"/>
          <w:color w:val="333333"/>
          <w:sz w:val="21"/>
          <w:szCs w:val="21"/>
        </w:rPr>
        <w:t>Among those sitting on the task force's "industry working group" dedicated to education and other topics include: </w:t>
      </w:r>
    </w:p>
    <w:p w:rsidR="009A78E2" w:rsidRPr="00B925C7" w:rsidRDefault="009A78E2" w:rsidP="009A78E2">
      <w:pPr>
        <w:numPr>
          <w:ilvl w:val="0"/>
          <w:numId w:val="3"/>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Richard Corcoran, Florida Commissioner of Education </w:t>
      </w:r>
    </w:p>
    <w:p w:rsidR="009A78E2" w:rsidRPr="00B925C7" w:rsidRDefault="009A78E2" w:rsidP="009A78E2">
      <w:pPr>
        <w:numPr>
          <w:ilvl w:val="0"/>
          <w:numId w:val="3"/>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Jacob Oliva, Chancellor of the Division of Public Schools</w:t>
      </w:r>
    </w:p>
    <w:p w:rsidR="009A78E2" w:rsidRPr="00B925C7" w:rsidRDefault="009A78E2" w:rsidP="009A78E2">
      <w:pPr>
        <w:numPr>
          <w:ilvl w:val="0"/>
          <w:numId w:val="3"/>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 xml:space="preserve">Michael </w:t>
      </w:r>
      <w:proofErr w:type="spellStart"/>
      <w:r w:rsidRPr="00B925C7">
        <w:rPr>
          <w:rFonts w:ascii="Arial" w:eastAsia="Times New Roman" w:hAnsi="Arial"/>
          <w:color w:val="333333"/>
          <w:sz w:val="21"/>
          <w:szCs w:val="21"/>
        </w:rPr>
        <w:t>Grego</w:t>
      </w:r>
      <w:proofErr w:type="spellEnd"/>
      <w:r w:rsidRPr="00B925C7">
        <w:rPr>
          <w:rFonts w:ascii="Arial" w:eastAsia="Times New Roman" w:hAnsi="Arial"/>
          <w:color w:val="333333"/>
          <w:sz w:val="21"/>
          <w:szCs w:val="21"/>
        </w:rPr>
        <w:t>, Pinellas County Superintendent of Schools</w:t>
      </w:r>
    </w:p>
    <w:p w:rsidR="009A78E2" w:rsidRPr="00B925C7" w:rsidRDefault="009A78E2" w:rsidP="009A78E2">
      <w:pPr>
        <w:numPr>
          <w:ilvl w:val="0"/>
          <w:numId w:val="3"/>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 xml:space="preserve">John </w:t>
      </w:r>
      <w:proofErr w:type="spellStart"/>
      <w:r w:rsidRPr="00B925C7">
        <w:rPr>
          <w:rFonts w:ascii="Arial" w:eastAsia="Times New Roman" w:hAnsi="Arial"/>
          <w:color w:val="333333"/>
          <w:sz w:val="21"/>
          <w:szCs w:val="21"/>
        </w:rPr>
        <w:t>Hage</w:t>
      </w:r>
      <w:proofErr w:type="spellEnd"/>
      <w:r w:rsidRPr="00B925C7">
        <w:rPr>
          <w:rFonts w:ascii="Arial" w:eastAsia="Times New Roman" w:hAnsi="Arial"/>
          <w:color w:val="333333"/>
          <w:sz w:val="21"/>
          <w:szCs w:val="21"/>
        </w:rPr>
        <w:t>, CEO of Charter Schools USA</w:t>
      </w:r>
    </w:p>
    <w:p w:rsidR="009A78E2" w:rsidRDefault="009A78E2" w:rsidP="009A78E2">
      <w:pPr>
        <w:numPr>
          <w:ilvl w:val="0"/>
          <w:numId w:val="4"/>
        </w:numPr>
        <w:spacing w:before="100" w:beforeAutospacing="1" w:after="100" w:afterAutospacing="1" w:line="330" w:lineRule="atLeast"/>
        <w:ind w:left="900"/>
        <w:rPr>
          <w:rFonts w:ascii="Arial" w:hAnsi="Arial"/>
          <w:color w:val="333333"/>
          <w:sz w:val="21"/>
          <w:szCs w:val="21"/>
        </w:rPr>
      </w:pPr>
      <w:r w:rsidRPr="00557CDA">
        <w:rPr>
          <w:rFonts w:ascii="Arial" w:eastAsia="Times New Roman" w:hAnsi="Arial"/>
          <w:color w:val="333333"/>
          <w:sz w:val="21"/>
          <w:szCs w:val="21"/>
        </w:rPr>
        <w:t>Melissa Pappas, Orange County Schools teache</w:t>
      </w:r>
      <w:r>
        <w:rPr>
          <w:rFonts w:ascii="Arial" w:eastAsia="Times New Roman" w:hAnsi="Arial"/>
          <w:color w:val="333333"/>
          <w:sz w:val="21"/>
          <w:szCs w:val="21"/>
        </w:rPr>
        <w:t xml:space="preserve">r </w:t>
      </w:r>
      <w:r>
        <w:rPr>
          <w:rFonts w:ascii="Arial" w:hAnsi="Arial"/>
          <w:color w:val="333333"/>
          <w:sz w:val="21"/>
          <w:szCs w:val="21"/>
        </w:rPr>
        <w:t>of exceptional student education</w:t>
      </w:r>
    </w:p>
    <w:p w:rsidR="009A78E2" w:rsidRDefault="009A78E2" w:rsidP="009A78E2">
      <w:pPr>
        <w:numPr>
          <w:ilvl w:val="0"/>
          <w:numId w:val="4"/>
        </w:numPr>
        <w:spacing w:before="100" w:beforeAutospacing="1" w:after="100" w:afterAutospacing="1" w:line="330" w:lineRule="atLeast"/>
        <w:ind w:left="900"/>
        <w:rPr>
          <w:rFonts w:ascii="Arial" w:hAnsi="Arial"/>
          <w:color w:val="333333"/>
          <w:sz w:val="21"/>
          <w:szCs w:val="21"/>
        </w:rPr>
      </w:pPr>
      <w:r>
        <w:rPr>
          <w:rFonts w:ascii="Arial" w:hAnsi="Arial"/>
          <w:color w:val="333333"/>
          <w:sz w:val="21"/>
          <w:szCs w:val="21"/>
        </w:rPr>
        <w:t>Morris Young, Gadsden County Sheriff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The working group is one of three groups underneath the task force's executive committee advising the governor. Corcoran also sits on the executive committee.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"Plans should be developed to resume on-campus learning, full-time, for the 2020-2021 school year," the task force says in its "ongoing considerations."</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The report does not mention schools in its phases for reopening. Florida shuttered physical </w:t>
      </w:r>
      <w:hyperlink r:id="rId34" w:tgtFrame="_blank" w:history="1">
        <w:r>
          <w:rPr>
            <w:rStyle w:val="Hyperlink"/>
            <w:rFonts w:ascii="Arial" w:hAnsi="Arial" w:cs="Arial"/>
            <w:color w:val="1990E5"/>
            <w:sz w:val="21"/>
            <w:szCs w:val="21"/>
          </w:rPr>
          <w:t>school sites for the remainder of this academic year</w:t>
        </w:r>
      </w:hyperlink>
      <w:r>
        <w:rPr>
          <w:rFonts w:ascii="Arial" w:hAnsi="Arial" w:cs="Arial"/>
          <w:color w:val="333333"/>
          <w:sz w:val="21"/>
          <w:szCs w:val="21"/>
        </w:rPr>
        <w:t>.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While the broad direction from the state to reopen in the fall is clear, the path forward is uncertain for public school districts like Leon County, Florida's capital county.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From opening at 50% capacity to students eating lunch meals at their desks, "all options are on the table," Superintendent Rocky Hanna said Monday.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He spoke to the Tallahassee Democrat recently about what the school district plans to do for the future of local education as the coronavirus pandemic continues.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lastRenderedPageBreak/>
        <w:t>“Until we hear definitively from the governor, from the commissioner, it’s hard for us to plan based on hearsay," he said.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The district has created its own "work group" devoted to planning for "Pandemic 2.0." Assistant Superintendent Gillian Gregory is one of the district officials leading the initiative. Gregory oversees academic services at the district and is one of five assistant superintendents.</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 xml:space="preserve">The work group is comprised of district staff in various </w:t>
      </w:r>
      <w:proofErr w:type="gramStart"/>
      <w:r>
        <w:rPr>
          <w:rFonts w:ascii="Arial" w:hAnsi="Arial" w:cs="Arial"/>
          <w:color w:val="333333"/>
          <w:sz w:val="21"/>
          <w:szCs w:val="21"/>
        </w:rPr>
        <w:t>departments which</w:t>
      </w:r>
      <w:proofErr w:type="gramEnd"/>
      <w:r>
        <w:rPr>
          <w:rFonts w:ascii="Arial" w:hAnsi="Arial" w:cs="Arial"/>
          <w:color w:val="333333"/>
          <w:sz w:val="21"/>
          <w:szCs w:val="21"/>
        </w:rPr>
        <w:t xml:space="preserve"> include nutritional services, academic achievement, exceptional student education and transportation.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"There are many, many parts to a pandemic response," she said. </w:t>
      </w:r>
    </w:p>
    <w:p w:rsidR="009A78E2" w:rsidRPr="00557CDA"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A few members of the group, including Gregory, have already met to prepare. District officials also plan to meet with Pasco County Schools staff to compare notes on pandemic responses.</w:t>
      </w:r>
    </w:p>
    <w:p w:rsidR="009A78E2" w:rsidRPr="00557CDA"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North of Tampa, Pasco County's school district is similar to Leon in size, Gregory said, and is a district that has figured out the "one-to-one" — the ratio of students who have laptops or computers.</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 xml:space="preserve">Leon County Schools is looking at a three-tiered approach for forging on during the pandemic. The first avenue has to do with continuing </w:t>
      </w:r>
      <w:proofErr w:type="gramStart"/>
      <w:r>
        <w:rPr>
          <w:rFonts w:ascii="Arial" w:hAnsi="Arial" w:cs="Arial"/>
          <w:color w:val="333333"/>
          <w:sz w:val="21"/>
          <w:szCs w:val="21"/>
        </w:rPr>
        <w:t>distance-learning</w:t>
      </w:r>
      <w:proofErr w:type="gramEnd"/>
      <w:r>
        <w:rPr>
          <w:rFonts w:ascii="Arial" w:hAnsi="Arial" w:cs="Arial"/>
          <w:color w:val="333333"/>
          <w:sz w:val="21"/>
          <w:szCs w:val="21"/>
        </w:rPr>
        <w:t xml:space="preserve"> and building upon what is already in place.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"What we're trying to do is improve what we did in the spring with more information from our community that, should something happen in the fall, we'll have a better experience for students than what we've all lived through in the past couple of weeks," Gregory said. </w:t>
      </w:r>
    </w:p>
    <w:p w:rsidR="009A78E2" w:rsidRPr="00557CDA"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Hanna also told the Democrat that the school district is aware more students need laptops and that the district should limit the number of online platforms teachers are using. District officials are looking into ways to connect more students with the Internet and streamline platforms, he said.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On Thursday, the district launched its "</w:t>
      </w:r>
      <w:proofErr w:type="spellStart"/>
      <w:r>
        <w:rPr>
          <w:rFonts w:ascii="Arial" w:hAnsi="Arial" w:cs="Arial"/>
          <w:color w:val="333333"/>
          <w:sz w:val="21"/>
          <w:szCs w:val="21"/>
        </w:rPr>
        <w:t>SmartBus</w:t>
      </w:r>
      <w:proofErr w:type="spellEnd"/>
      <w:r>
        <w:rPr>
          <w:rFonts w:ascii="Arial" w:hAnsi="Arial" w:cs="Arial"/>
          <w:color w:val="333333"/>
          <w:sz w:val="21"/>
          <w:szCs w:val="21"/>
        </w:rPr>
        <w:t xml:space="preserve"> Initiative" and outfitted 15 buses with Wi-Fi routers to park at select sites during the week. School Board member Alva </w:t>
      </w:r>
      <w:proofErr w:type="spellStart"/>
      <w:r>
        <w:rPr>
          <w:rFonts w:ascii="Arial" w:hAnsi="Arial" w:cs="Arial"/>
          <w:color w:val="333333"/>
          <w:sz w:val="21"/>
          <w:szCs w:val="21"/>
        </w:rPr>
        <w:t>Striplin</w:t>
      </w:r>
      <w:proofErr w:type="spellEnd"/>
      <w:r>
        <w:rPr>
          <w:rFonts w:ascii="Arial" w:hAnsi="Arial" w:cs="Arial"/>
          <w:color w:val="333333"/>
          <w:sz w:val="21"/>
          <w:szCs w:val="21"/>
        </w:rPr>
        <w:t xml:space="preserve"> also has pushed the district to spend the funds necessary, or take out a loan, to cover the cost of getting kids online.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In the past, the district has reported that roughly 95% of students have engaged with their schooling, which translates to roughly 32,100 of the 33,800 traditional public school students in the county. </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The second tier in the district's game plan has to do with students fully returning to "brick and mortar" school sites, Hanna said.</w:t>
      </w:r>
    </w:p>
    <w:p w:rsidR="009A78E2" w:rsidRDefault="009A78E2" w:rsidP="009A78E2">
      <w:pPr>
        <w:pStyle w:val="p-text"/>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The logistical challenges will require the summer months to plan as the district weighs health guidance coming from the county health department and instructions from local governments and the state's education department. </w:t>
      </w:r>
    </w:p>
    <w:p w:rsidR="009A78E2" w:rsidRDefault="009A78E2" w:rsidP="009A78E2">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The third and more sobering path for the district is "we come back and then are told again to retreat home," the superintendent said. </w:t>
      </w:r>
    </w:p>
    <w:p w:rsidR="009A78E2" w:rsidRDefault="009A78E2" w:rsidP="009A78E2">
      <w:pPr>
        <w:rPr>
          <w:rFonts w:ascii="Times New Roman" w:hAnsi="Times New Roman" w:cs="Times New Roman"/>
          <w:sz w:val="24"/>
          <w:szCs w:val="24"/>
        </w:rPr>
      </w:pPr>
      <w:r>
        <w:rPr>
          <w:noProof/>
        </w:rPr>
        <w:lastRenderedPageBreak/>
        <w:drawing>
          <wp:anchor distT="0" distB="0" distL="114300" distR="114300" simplePos="0" relativeHeight="251704320" behindDoc="1" locked="0" layoutInCell="1" allowOverlap="1" wp14:anchorId="4E7616F7" wp14:editId="235BEDA1">
            <wp:simplePos x="0" y="0"/>
            <wp:positionH relativeFrom="column">
              <wp:posOffset>0</wp:posOffset>
            </wp:positionH>
            <wp:positionV relativeFrom="paragraph">
              <wp:posOffset>1905</wp:posOffset>
            </wp:positionV>
            <wp:extent cx="3505200" cy="2336800"/>
            <wp:effectExtent l="0" t="0" r="0" b="0"/>
            <wp:wrapTight wrapText="bothSides">
              <wp:wrapPolygon edited="0">
                <wp:start x="0" y="0"/>
                <wp:lineTo x="0" y="21483"/>
                <wp:lineTo x="21483" y="21483"/>
                <wp:lineTo x="21483" y="0"/>
                <wp:lineTo x="0" y="0"/>
              </wp:wrapPolygon>
            </wp:wrapTight>
            <wp:docPr id="83" name="Picture 8" descr="Leon County Schools Superintendent Rocky Hanna holds a press conference to provide updates on how the coronavirus is impacting the schools moving forward, Tuesday, March 17,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n County Schools Superintendent Rocky Hanna holds a press conference to provide updates on how the coronavirus is impacting the schools moving forward, Tuesday, March 17, 2020.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2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8E2" w:rsidRDefault="009A78E2" w:rsidP="009A78E2">
      <w:pPr>
        <w:pStyle w:val="NormalWeb"/>
        <w:spacing w:before="90" w:beforeAutospacing="0" w:after="0" w:afterAutospacing="0" w:line="240" w:lineRule="atLeast"/>
        <w:rPr>
          <w:rStyle w:val="credit"/>
          <w:rFonts w:ascii="Arial" w:hAnsi="Arial" w:cs="Arial"/>
          <w:i/>
          <w:iCs/>
          <w:color w:val="646464"/>
          <w:sz w:val="17"/>
          <w:szCs w:val="17"/>
        </w:rPr>
      </w:pPr>
      <w:r>
        <w:rPr>
          <w:rFonts w:ascii="Arial" w:hAnsi="Arial" w:cs="Arial"/>
          <w:b/>
          <w:bCs/>
          <w:color w:val="646464"/>
          <w:sz w:val="17"/>
          <w:szCs w:val="17"/>
        </w:rPr>
        <w:t xml:space="preserve">Leon County Schools Superintendent Rocky Hanna holds a press conference to provide updates on how the coronavirus is </w:t>
      </w:r>
      <w:proofErr w:type="gramStart"/>
      <w:r>
        <w:rPr>
          <w:rFonts w:ascii="Arial" w:hAnsi="Arial" w:cs="Arial"/>
          <w:b/>
          <w:bCs/>
          <w:color w:val="646464"/>
          <w:sz w:val="17"/>
          <w:szCs w:val="17"/>
        </w:rPr>
        <w:t>impacting</w:t>
      </w:r>
      <w:proofErr w:type="gramEnd"/>
      <w:r>
        <w:rPr>
          <w:rFonts w:ascii="Arial" w:hAnsi="Arial" w:cs="Arial"/>
          <w:b/>
          <w:bCs/>
          <w:color w:val="646464"/>
          <w:sz w:val="17"/>
          <w:szCs w:val="17"/>
        </w:rPr>
        <w:t xml:space="preserve"> the schools moving forward, Tuesday, March 17, 2020.  </w:t>
      </w:r>
      <w:r>
        <w:rPr>
          <w:rStyle w:val="credit"/>
          <w:rFonts w:ascii="Arial" w:hAnsi="Arial" w:cs="Arial"/>
          <w:i/>
          <w:iCs/>
          <w:color w:val="646464"/>
          <w:sz w:val="17"/>
          <w:szCs w:val="17"/>
        </w:rPr>
        <w:t>(Photo: Alicia Devine/Tallahassee Democrat)</w:t>
      </w:r>
    </w:p>
    <w:p w:rsidR="009A78E2" w:rsidRDefault="009A78E2" w:rsidP="009A78E2">
      <w:pPr>
        <w:pStyle w:val="NormalWeb"/>
        <w:spacing w:before="90" w:beforeAutospacing="0" w:after="0" w:afterAutospacing="0" w:line="240" w:lineRule="atLeast"/>
        <w:rPr>
          <w:rFonts w:ascii="Arial" w:hAnsi="Arial" w:cs="Arial"/>
          <w:b/>
          <w:bCs/>
          <w:color w:val="646464"/>
          <w:sz w:val="17"/>
          <w:szCs w:val="17"/>
        </w:rPr>
      </w:pPr>
    </w:p>
    <w:p w:rsidR="009A78E2" w:rsidRDefault="009A78E2" w:rsidP="009A78E2">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 xml:space="preserve">When asked by a reporter at a recent press conference announcing the "Plan for Florida's Recovery," Governor Ron DeSantis said any future spikes of confirmed cases of the coronavirus </w:t>
      </w:r>
      <w:proofErr w:type="gramStart"/>
      <w:r>
        <w:rPr>
          <w:rFonts w:ascii="Arial" w:hAnsi="Arial" w:cs="Arial"/>
          <w:color w:val="333333"/>
          <w:sz w:val="21"/>
          <w:szCs w:val="21"/>
        </w:rPr>
        <w:t>would be evaluated</w:t>
      </w:r>
      <w:proofErr w:type="gramEnd"/>
      <w:r>
        <w:rPr>
          <w:rFonts w:ascii="Arial" w:hAnsi="Arial" w:cs="Arial"/>
          <w:color w:val="333333"/>
          <w:sz w:val="21"/>
          <w:szCs w:val="21"/>
        </w:rPr>
        <w:t>, but would not necessarily shut down the whole state. </w:t>
      </w:r>
    </w:p>
    <w:p w:rsidR="009A78E2" w:rsidRDefault="009A78E2" w:rsidP="009A78E2">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 xml:space="preserve">In Leon County, Hanna is looking at how restaurants handle their </w:t>
      </w:r>
      <w:proofErr w:type="spellStart"/>
      <w:r>
        <w:rPr>
          <w:rFonts w:ascii="Arial" w:hAnsi="Arial" w:cs="Arial"/>
          <w:color w:val="333333"/>
          <w:sz w:val="21"/>
          <w:szCs w:val="21"/>
        </w:rPr>
        <w:t>reopenings</w:t>
      </w:r>
      <w:proofErr w:type="spellEnd"/>
      <w:r>
        <w:rPr>
          <w:rFonts w:ascii="Arial" w:hAnsi="Arial" w:cs="Arial"/>
          <w:color w:val="333333"/>
          <w:sz w:val="21"/>
          <w:szCs w:val="21"/>
        </w:rPr>
        <w:t xml:space="preserve"> as a vague indication for what might happen with schools. In the first phase of DeSantis' plan, restaurants may operate at 25% capacity with 6 feet between patrons. </w:t>
      </w:r>
    </w:p>
    <w:p w:rsidR="009A78E2" w:rsidRDefault="009A78E2" w:rsidP="009A78E2">
      <w:pPr>
        <w:pStyle w:val="p-text"/>
        <w:spacing w:before="0" w:beforeAutospacing="0" w:after="225" w:afterAutospacing="0" w:line="330" w:lineRule="atLeast"/>
        <w:ind w:left="900"/>
        <w:rPr>
          <w:rFonts w:ascii="Arial" w:hAnsi="Arial" w:cs="Arial"/>
          <w:color w:val="333333"/>
          <w:sz w:val="21"/>
          <w:szCs w:val="21"/>
        </w:rPr>
      </w:pPr>
      <w:proofErr w:type="gramStart"/>
      <w:r>
        <w:rPr>
          <w:rFonts w:ascii="Arial" w:hAnsi="Arial" w:cs="Arial"/>
          <w:color w:val="333333"/>
          <w:sz w:val="21"/>
          <w:szCs w:val="21"/>
        </w:rPr>
        <w:t>But</w:t>
      </w:r>
      <w:proofErr w:type="gramEnd"/>
      <w:r>
        <w:rPr>
          <w:rFonts w:ascii="Arial" w:hAnsi="Arial" w:cs="Arial"/>
          <w:color w:val="333333"/>
          <w:sz w:val="21"/>
          <w:szCs w:val="21"/>
        </w:rPr>
        <w:t xml:space="preserve"> Hanna said he thinks schools should be "all in or not in" and that a "soft" open isn't practical. He added that what the district could not afford was a "week by week" uncertainty like what happened as students went home in March for spring break and then never returned. </w:t>
      </w:r>
    </w:p>
    <w:p w:rsidR="009A78E2" w:rsidRDefault="009A78E2" w:rsidP="009A78E2">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“A public school system is just not that easy to control," he said. “I’d really prefer all in and let’s just be done with this."</w:t>
      </w:r>
    </w:p>
    <w:p w:rsidR="009A78E2" w:rsidRPr="004A3138" w:rsidRDefault="009A78E2" w:rsidP="009A78E2">
      <w:pPr>
        <w:pStyle w:val="p-text"/>
        <w:spacing w:before="0" w:beforeAutospacing="0" w:after="225" w:afterAutospacing="0" w:line="330" w:lineRule="atLeast"/>
        <w:rPr>
          <w:rFonts w:ascii="Arial" w:hAnsi="Arial" w:cs="Arial"/>
          <w:color w:val="333333"/>
          <w:sz w:val="21"/>
          <w:szCs w:val="21"/>
        </w:rPr>
      </w:pPr>
      <w:r w:rsidRPr="00B925C7">
        <w:rPr>
          <w:rFonts w:ascii="Arial" w:hAnsi="Arial" w:cs="Arial"/>
          <w:b/>
          <w:color w:val="333333"/>
          <w:sz w:val="21"/>
          <w:szCs w:val="21"/>
        </w:rPr>
        <w:t>Directions: After reading the article, answer the following questions.</w:t>
      </w:r>
    </w:p>
    <w:p w:rsidR="009A78E2" w:rsidRDefault="009A78E2" w:rsidP="009A78E2">
      <w:pPr>
        <w:pStyle w:val="p-text"/>
        <w:numPr>
          <w:ilvl w:val="1"/>
          <w:numId w:val="3"/>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Who is the governor of Florida?</w:t>
      </w:r>
    </w:p>
    <w:p w:rsidR="009A78E2" w:rsidRDefault="009A78E2" w:rsidP="009A78E2">
      <w:pPr>
        <w:pStyle w:val="p-text"/>
        <w:numPr>
          <w:ilvl w:val="1"/>
          <w:numId w:val="3"/>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 xml:space="preserve">What is the recommendation of the </w:t>
      </w:r>
      <w:hyperlink r:id="rId36" w:tgtFrame="_blank" w:history="1">
        <w:r w:rsidRPr="00557CDA">
          <w:rPr>
            <w:rFonts w:ascii="Arial" w:hAnsi="Arial" w:cs="Arial"/>
            <w:color w:val="1990E5"/>
            <w:sz w:val="21"/>
            <w:szCs w:val="21"/>
            <w:u w:val="single"/>
          </w:rPr>
          <w:t>Re-Open Florida Task Force </w:t>
        </w:r>
      </w:hyperlink>
      <w:r>
        <w:rPr>
          <w:rFonts w:ascii="Arial" w:hAnsi="Arial" w:cs="Arial"/>
          <w:color w:val="333333"/>
          <w:sz w:val="21"/>
          <w:szCs w:val="21"/>
        </w:rPr>
        <w:t xml:space="preserve">on opening schools in the </w:t>
      </w:r>
      <w:proofErr w:type="gramStart"/>
      <w:r>
        <w:rPr>
          <w:rFonts w:ascii="Arial" w:hAnsi="Arial" w:cs="Arial"/>
          <w:color w:val="333333"/>
          <w:sz w:val="21"/>
          <w:szCs w:val="21"/>
        </w:rPr>
        <w:t>Fall</w:t>
      </w:r>
      <w:proofErr w:type="gramEnd"/>
      <w:r>
        <w:rPr>
          <w:rFonts w:ascii="Arial" w:hAnsi="Arial" w:cs="Arial"/>
          <w:color w:val="333333"/>
          <w:sz w:val="21"/>
          <w:szCs w:val="21"/>
        </w:rPr>
        <w:t>?</w:t>
      </w:r>
    </w:p>
    <w:p w:rsidR="009A78E2" w:rsidRDefault="009A78E2" w:rsidP="009A78E2">
      <w:pPr>
        <w:pStyle w:val="p-text"/>
        <w:spacing w:before="0" w:beforeAutospacing="0" w:after="225" w:afterAutospacing="0" w:line="330" w:lineRule="atLeast"/>
        <w:ind w:left="1440"/>
        <w:rPr>
          <w:rFonts w:ascii="Arial" w:hAnsi="Arial" w:cs="Arial"/>
          <w:color w:val="333333"/>
          <w:sz w:val="21"/>
          <w:szCs w:val="21"/>
        </w:rPr>
      </w:pPr>
    </w:p>
    <w:p w:rsidR="009A78E2" w:rsidRDefault="009A78E2" w:rsidP="009A78E2">
      <w:pPr>
        <w:pStyle w:val="p-text"/>
        <w:numPr>
          <w:ilvl w:val="1"/>
          <w:numId w:val="3"/>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What does the task force recommend for students who have fallen behind?</w:t>
      </w:r>
    </w:p>
    <w:p w:rsidR="009A78E2" w:rsidRDefault="009A78E2" w:rsidP="009A78E2">
      <w:pPr>
        <w:pStyle w:val="ListParagraph"/>
        <w:rPr>
          <w:rFonts w:ascii="Arial" w:hAnsi="Arial" w:cs="Arial"/>
          <w:color w:val="333333"/>
          <w:sz w:val="21"/>
          <w:szCs w:val="21"/>
        </w:rPr>
      </w:pPr>
    </w:p>
    <w:p w:rsidR="009A78E2" w:rsidRPr="004A3138" w:rsidRDefault="009A78E2" w:rsidP="009A78E2">
      <w:pPr>
        <w:pStyle w:val="p-text"/>
        <w:numPr>
          <w:ilvl w:val="1"/>
          <w:numId w:val="3"/>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Who is the Superintendent of Schools for Leon County</w:t>
      </w:r>
    </w:p>
    <w:p w:rsidR="009A78E2" w:rsidRDefault="009A78E2" w:rsidP="009A78E2">
      <w:pPr>
        <w:pStyle w:val="ListParagraph"/>
        <w:rPr>
          <w:rFonts w:ascii="Arial" w:hAnsi="Arial" w:cs="Arial"/>
          <w:color w:val="333333"/>
          <w:sz w:val="21"/>
          <w:szCs w:val="21"/>
        </w:rPr>
      </w:pPr>
    </w:p>
    <w:p w:rsidR="009A78E2" w:rsidRDefault="009A78E2" w:rsidP="009A78E2">
      <w:r>
        <w:rPr>
          <w:rFonts w:ascii="Arial" w:hAnsi="Arial"/>
          <w:color w:val="333333"/>
          <w:sz w:val="21"/>
          <w:szCs w:val="21"/>
        </w:rPr>
        <w:t xml:space="preserve">What suggestions for promoting social distancing and increased sanitation would you give Superintendent Hannah for reopening of Leon County schools in the </w:t>
      </w:r>
      <w:proofErr w:type="gramStart"/>
      <w:r>
        <w:rPr>
          <w:rFonts w:ascii="Arial" w:hAnsi="Arial"/>
          <w:color w:val="333333"/>
          <w:sz w:val="21"/>
          <w:szCs w:val="21"/>
        </w:rPr>
        <w:t>Fall</w:t>
      </w:r>
      <w:proofErr w:type="gramEnd"/>
      <w:r>
        <w:rPr>
          <w:rFonts w:ascii="Arial" w:hAnsi="Arial"/>
          <w:color w:val="333333"/>
          <w:sz w:val="21"/>
          <w:szCs w:val="21"/>
        </w:rPr>
        <w:t xml:space="preserve">?  Think about classes or activities where students are crowded together.  What </w:t>
      </w:r>
      <w:proofErr w:type="gramStart"/>
      <w:r>
        <w:rPr>
          <w:rFonts w:ascii="Arial" w:hAnsi="Arial"/>
          <w:color w:val="333333"/>
          <w:sz w:val="21"/>
          <w:szCs w:val="21"/>
        </w:rPr>
        <w:t>can be done</w:t>
      </w:r>
      <w:proofErr w:type="gramEnd"/>
      <w:r>
        <w:rPr>
          <w:rFonts w:ascii="Arial" w:hAnsi="Arial"/>
          <w:color w:val="333333"/>
          <w:sz w:val="21"/>
          <w:szCs w:val="21"/>
        </w:rPr>
        <w:t xml:space="preserve"> to prevent too much close contact?</w:t>
      </w:r>
      <w:r w:rsidRPr="004A3138">
        <w:t xml:space="preserve"> </w:t>
      </w:r>
    </w:p>
    <w:p w:rsidR="009A78E2" w:rsidRDefault="009A78E2" w:rsidP="009A78E2"/>
    <w:p w:rsidR="009A78E2" w:rsidRDefault="009A78E2" w:rsidP="009A78E2"/>
    <w:p w:rsidR="009A78E2" w:rsidRDefault="009A78E2" w:rsidP="009A78E2"/>
    <w:p w:rsidR="009A78E2" w:rsidRDefault="009A78E2" w:rsidP="009A78E2"/>
    <w:p w:rsidR="009A78E2" w:rsidRDefault="009A78E2" w:rsidP="009A78E2"/>
    <w:p w:rsidR="009A78E2" w:rsidRDefault="009A78E2" w:rsidP="009A78E2"/>
    <w:p w:rsidR="009A78E2" w:rsidRDefault="009A78E2" w:rsidP="009A78E2"/>
    <w:p w:rsidR="009A78E2" w:rsidRPr="004A3138" w:rsidRDefault="009A78E2" w:rsidP="009A78E2">
      <w:pPr>
        <w:rPr>
          <w:sz w:val="28"/>
        </w:rPr>
      </w:pPr>
      <w:r w:rsidRPr="004A3138">
        <w:rPr>
          <w:sz w:val="28"/>
        </w:rPr>
        <w:lastRenderedPageBreak/>
        <w:t>Name______________________________________</w:t>
      </w:r>
    </w:p>
    <w:p w:rsidR="009A78E2" w:rsidRDefault="009A78E2" w:rsidP="009A78E2">
      <w:pPr>
        <w:pStyle w:val="NormalWeb"/>
        <w:shd w:val="clear" w:color="auto" w:fill="FFFFFF"/>
        <w:spacing w:before="240" w:beforeAutospacing="0" w:after="240" w:afterAutospacing="0"/>
        <w:rPr>
          <w:rFonts w:ascii="Arial" w:hAnsi="Arial" w:cs="Arial"/>
          <w:b/>
          <w:color w:val="333333"/>
        </w:rPr>
      </w:pPr>
      <w:r>
        <w:rPr>
          <w:rFonts w:ascii="Arial" w:hAnsi="Arial" w:cs="Arial"/>
          <w:b/>
          <w:color w:val="333333"/>
        </w:rPr>
        <w:t>Levels of Government</w:t>
      </w:r>
    </w:p>
    <w:p w:rsidR="009A78E2" w:rsidRPr="00F44CC4" w:rsidRDefault="009A78E2" w:rsidP="009A78E2">
      <w:pPr>
        <w:pStyle w:val="NormalWeb"/>
        <w:shd w:val="clear" w:color="auto" w:fill="FFFFFF"/>
        <w:spacing w:before="240" w:beforeAutospacing="0" w:after="240" w:afterAutospacing="0"/>
        <w:rPr>
          <w:rFonts w:ascii="Arial" w:hAnsi="Arial" w:cs="Arial"/>
          <w:b/>
          <w:color w:val="333333"/>
        </w:rPr>
      </w:pPr>
      <w:r w:rsidRPr="00F44CC4">
        <w:rPr>
          <w:rFonts w:ascii="Arial" w:hAnsi="Arial" w:cs="Arial"/>
          <w:b/>
          <w:color w:val="333333"/>
        </w:rPr>
        <w:t xml:space="preserve">Identifying a </w:t>
      </w:r>
      <w:r>
        <w:rPr>
          <w:rFonts w:ascii="Arial" w:hAnsi="Arial" w:cs="Arial"/>
          <w:b/>
          <w:color w:val="333333"/>
        </w:rPr>
        <w:t xml:space="preserve">Community </w:t>
      </w:r>
      <w:r w:rsidRPr="00F44CC4">
        <w:rPr>
          <w:rFonts w:ascii="Arial" w:hAnsi="Arial" w:cs="Arial"/>
          <w:b/>
          <w:color w:val="333333"/>
        </w:rPr>
        <w:t>Problem and Developing a Solution</w:t>
      </w:r>
    </w:p>
    <w:p w:rsidR="009A78E2" w:rsidRDefault="009A78E2" w:rsidP="009A78E2">
      <w:pPr>
        <w:pStyle w:val="NormalWeb"/>
        <w:shd w:val="clear" w:color="auto" w:fill="FFFFFF"/>
        <w:spacing w:before="240" w:beforeAutospacing="0" w:after="240" w:afterAutospacing="0"/>
        <w:rPr>
          <w:rFonts w:ascii="Arial" w:hAnsi="Arial" w:cs="Arial"/>
          <w:color w:val="333333"/>
        </w:rPr>
      </w:pPr>
      <w:r w:rsidRPr="004043B3">
        <w:rPr>
          <w:rFonts w:ascii="Arial" w:hAnsi="Arial" w:cs="Arial"/>
          <w:b/>
          <w:color w:val="333333"/>
        </w:rPr>
        <w:t>Directions:</w:t>
      </w:r>
      <w:r>
        <w:rPr>
          <w:rFonts w:ascii="Arial" w:hAnsi="Arial" w:cs="Arial"/>
          <w:color w:val="333333"/>
        </w:rPr>
        <w:t xml:space="preserve"> This assignment </w:t>
      </w:r>
      <w:proofErr w:type="gramStart"/>
      <w:r>
        <w:rPr>
          <w:rFonts w:ascii="Arial" w:hAnsi="Arial" w:cs="Arial"/>
          <w:color w:val="333333"/>
        </w:rPr>
        <w:t>is intended</w:t>
      </w:r>
      <w:proofErr w:type="gramEnd"/>
      <w:r>
        <w:rPr>
          <w:rFonts w:ascii="Arial" w:hAnsi="Arial" w:cs="Arial"/>
          <w:color w:val="333333"/>
        </w:rPr>
        <w:t xml:space="preserve"> to help you learn how to express your opinions, how to decide which level of government and which agency is most appropriate for dealing with the problem you identify, and how to influence policy decisions at that level of government. To accomplish this, complete the following tasks:</w:t>
      </w: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Pr="00287B54" w:rsidRDefault="009A78E2" w:rsidP="009A78E2">
      <w:pPr>
        <w:pStyle w:val="NormalWeb"/>
        <w:shd w:val="clear" w:color="auto" w:fill="FFFFFF"/>
        <w:spacing w:before="240" w:beforeAutospacing="0" w:after="240" w:afterAutospacing="0"/>
        <w:rPr>
          <w:rFonts w:ascii="Arial" w:hAnsi="Arial" w:cs="Arial"/>
          <w:b/>
          <w:color w:val="FF0000"/>
        </w:rPr>
      </w:pPr>
      <w:r w:rsidRPr="00287B54">
        <w:rPr>
          <w:rFonts w:ascii="Arial" w:hAnsi="Arial" w:cs="Arial"/>
          <w:b/>
          <w:color w:val="FF0000"/>
        </w:rPr>
        <w:t>You may use the topic of “</w:t>
      </w:r>
      <w:r>
        <w:rPr>
          <w:rFonts w:ascii="Arial" w:hAnsi="Arial" w:cs="Arial"/>
          <w:b/>
          <w:color w:val="FF0000"/>
        </w:rPr>
        <w:t>s</w:t>
      </w:r>
      <w:r w:rsidRPr="00287B54">
        <w:rPr>
          <w:rFonts w:ascii="Arial" w:hAnsi="Arial" w:cs="Arial"/>
          <w:b/>
          <w:color w:val="FF0000"/>
        </w:rPr>
        <w:t>afely returning to school in the fall” or another issue of your choice.</w:t>
      </w:r>
    </w:p>
    <w:p w:rsidR="009A78E2" w:rsidRPr="00F44CC4" w:rsidRDefault="009A78E2" w:rsidP="009A78E2">
      <w:pPr>
        <w:pStyle w:val="NormalWeb"/>
        <w:numPr>
          <w:ilvl w:val="0"/>
          <w:numId w:val="5"/>
        </w:numPr>
        <w:shd w:val="clear" w:color="auto" w:fill="FFFFFF"/>
        <w:spacing w:before="240" w:beforeAutospacing="0" w:after="240" w:afterAutospacing="0"/>
        <w:ind w:left="0"/>
        <w:rPr>
          <w:rFonts w:ascii="Arial" w:hAnsi="Arial" w:cs="Arial"/>
          <w:color w:val="333333"/>
        </w:rPr>
      </w:pPr>
      <w:r>
        <w:rPr>
          <w:rStyle w:val="Strong"/>
          <w:rFonts w:ascii="Arial" w:hAnsi="Arial" w:cs="Arial"/>
          <w:color w:val="333333"/>
        </w:rPr>
        <w:t>Identify a problem.</w:t>
      </w:r>
      <w:r>
        <w:rPr>
          <w:rFonts w:ascii="Arial" w:hAnsi="Arial" w:cs="Arial"/>
          <w:color w:val="333333"/>
        </w:rPr>
        <w:t> You will begin by identifying a problem in your community (state, county, city, school) that you think is important and determine which level of government (federal, state, local)  is most directly respo</w:t>
      </w:r>
      <w:r w:rsidRPr="00F44CC4">
        <w:rPr>
          <w:rFonts w:ascii="Arial" w:hAnsi="Arial" w:cs="Arial"/>
          <w:color w:val="333333"/>
        </w:rPr>
        <w:t>nsible for dealing with the problem.</w:t>
      </w: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numPr>
          <w:ilvl w:val="0"/>
          <w:numId w:val="5"/>
        </w:numPr>
        <w:shd w:val="clear" w:color="auto" w:fill="FFFFFF"/>
        <w:spacing w:before="240" w:beforeAutospacing="0" w:after="240" w:afterAutospacing="0"/>
        <w:ind w:left="0"/>
        <w:rPr>
          <w:rFonts w:ascii="Arial" w:hAnsi="Arial" w:cs="Arial"/>
          <w:color w:val="333333"/>
        </w:rPr>
      </w:pPr>
      <w:r>
        <w:rPr>
          <w:rStyle w:val="Strong"/>
          <w:rFonts w:ascii="Arial" w:hAnsi="Arial" w:cs="Arial"/>
          <w:color w:val="333333"/>
        </w:rPr>
        <w:t>Gather information.</w:t>
      </w:r>
      <w:r>
        <w:rPr>
          <w:rFonts w:ascii="Arial" w:hAnsi="Arial" w:cs="Arial"/>
          <w:color w:val="333333"/>
        </w:rPr>
        <w:t xml:space="preserve"> When </w:t>
      </w:r>
      <w:proofErr w:type="gramStart"/>
      <w:r>
        <w:rPr>
          <w:rFonts w:ascii="Arial" w:hAnsi="Arial" w:cs="Arial"/>
          <w:color w:val="333333"/>
        </w:rPr>
        <w:t>you  have</w:t>
      </w:r>
      <w:proofErr w:type="gramEnd"/>
      <w:r>
        <w:rPr>
          <w:rFonts w:ascii="Arial" w:hAnsi="Arial" w:cs="Arial"/>
          <w:color w:val="333333"/>
        </w:rPr>
        <w:t xml:space="preserve"> decided upon the problem you want to study, you will need to read an article about your topic.  Write the title, author, date published, and website name in which you found your article.  Summarize the article.</w:t>
      </w:r>
    </w:p>
    <w:p w:rsidR="009A78E2" w:rsidRDefault="009A78E2" w:rsidP="009A78E2">
      <w:pPr>
        <w:pStyle w:val="ListParagraph"/>
        <w:rPr>
          <w:rFonts w:ascii="Arial" w:hAnsi="Arial" w:cs="Arial"/>
          <w:color w:val="333333"/>
        </w:rPr>
      </w:pP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numPr>
          <w:ilvl w:val="0"/>
          <w:numId w:val="5"/>
        </w:numPr>
        <w:shd w:val="clear" w:color="auto" w:fill="FFFFFF"/>
        <w:spacing w:before="240" w:beforeAutospacing="0" w:after="240" w:afterAutospacing="0"/>
        <w:ind w:left="0"/>
        <w:rPr>
          <w:rFonts w:ascii="Arial" w:hAnsi="Arial" w:cs="Arial"/>
          <w:color w:val="333333"/>
        </w:rPr>
      </w:pPr>
      <w:r>
        <w:rPr>
          <w:rStyle w:val="Strong"/>
          <w:rFonts w:ascii="Arial" w:hAnsi="Arial" w:cs="Arial"/>
          <w:color w:val="333333"/>
        </w:rPr>
        <w:t>Examine solutions.</w:t>
      </w:r>
      <w:r>
        <w:rPr>
          <w:rFonts w:ascii="Arial" w:hAnsi="Arial" w:cs="Arial"/>
          <w:color w:val="333333"/>
        </w:rPr>
        <w:t xml:space="preserve"> Next, you will examine policies that now </w:t>
      </w:r>
      <w:proofErr w:type="gramStart"/>
      <w:r>
        <w:rPr>
          <w:rFonts w:ascii="Arial" w:hAnsi="Arial" w:cs="Arial"/>
          <w:color w:val="333333"/>
        </w:rPr>
        <w:t>are being used</w:t>
      </w:r>
      <w:proofErr w:type="gramEnd"/>
      <w:r>
        <w:rPr>
          <w:rFonts w:ascii="Arial" w:hAnsi="Arial" w:cs="Arial"/>
          <w:color w:val="333333"/>
        </w:rPr>
        <w:t xml:space="preserve"> by your government. You also will examine policies </w:t>
      </w:r>
      <w:proofErr w:type="gramStart"/>
      <w:r>
        <w:rPr>
          <w:rFonts w:ascii="Arial" w:hAnsi="Arial" w:cs="Arial"/>
          <w:color w:val="333333"/>
        </w:rPr>
        <w:t>being suggested</w:t>
      </w:r>
      <w:proofErr w:type="gramEnd"/>
      <w:r>
        <w:rPr>
          <w:rFonts w:ascii="Arial" w:hAnsi="Arial" w:cs="Arial"/>
          <w:color w:val="333333"/>
        </w:rPr>
        <w:t xml:space="preserve"> by other people. A policy is a law or an idea that is in place. For example. Social distancing is a policy put into place by federal, state, and local leaders.</w:t>
      </w: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shd w:val="clear" w:color="auto" w:fill="FFFFFF"/>
        <w:spacing w:before="240" w:beforeAutospacing="0" w:after="240" w:afterAutospacing="0"/>
        <w:rPr>
          <w:rFonts w:ascii="Arial" w:hAnsi="Arial" w:cs="Arial"/>
          <w:color w:val="333333"/>
        </w:rPr>
      </w:pPr>
    </w:p>
    <w:p w:rsidR="009A78E2" w:rsidRDefault="009A78E2" w:rsidP="009A78E2">
      <w:pPr>
        <w:pStyle w:val="NormalWeb"/>
        <w:numPr>
          <w:ilvl w:val="0"/>
          <w:numId w:val="5"/>
        </w:numPr>
        <w:shd w:val="clear" w:color="auto" w:fill="FFFFFF"/>
        <w:spacing w:before="240" w:beforeAutospacing="0" w:after="240" w:afterAutospacing="0"/>
        <w:ind w:left="0"/>
        <w:rPr>
          <w:rFonts w:ascii="Arial" w:hAnsi="Arial" w:cs="Arial"/>
          <w:color w:val="333333"/>
        </w:rPr>
      </w:pPr>
      <w:r>
        <w:rPr>
          <w:rStyle w:val="Strong"/>
          <w:rFonts w:ascii="Arial" w:hAnsi="Arial" w:cs="Arial"/>
          <w:color w:val="333333"/>
        </w:rPr>
        <w:t>Develop an action plan.</w:t>
      </w:r>
      <w:r>
        <w:rPr>
          <w:rFonts w:ascii="Arial" w:hAnsi="Arial" w:cs="Arial"/>
          <w:color w:val="333333"/>
        </w:rPr>
        <w:t> Finally, you will develop a plan of action to show how you might solve the problem. .</w:t>
      </w:r>
    </w:p>
    <w:p w:rsidR="009A78E2" w:rsidRDefault="009A78E2" w:rsidP="009A78E2"/>
    <w:p w:rsidR="009A78E2" w:rsidRPr="00E21194" w:rsidRDefault="009A78E2" w:rsidP="009A78E2">
      <w:pPr>
        <w:pStyle w:val="p-text"/>
        <w:spacing w:before="0" w:beforeAutospacing="0" w:after="225" w:afterAutospacing="0" w:line="330" w:lineRule="atLeast"/>
        <w:ind w:left="1440"/>
        <w:rPr>
          <w:rFonts w:ascii="Arial" w:hAnsi="Arial" w:cs="Arial"/>
          <w:color w:val="333333"/>
          <w:sz w:val="21"/>
          <w:szCs w:val="21"/>
        </w:rPr>
      </w:pPr>
    </w:p>
    <w:p w:rsidR="009A78E2" w:rsidRDefault="009A78E2" w:rsidP="009A78E2">
      <w:pPr>
        <w:rPr>
          <w:rFonts w:ascii="Georgia" w:hAnsi="Georgia"/>
          <w:b/>
          <w:sz w:val="24"/>
        </w:rPr>
      </w:pPr>
      <w:r>
        <w:rPr>
          <w:rFonts w:ascii="Times New Roman" w:eastAsia="Times New Roman" w:hAnsi="Times New Roman"/>
        </w:rPr>
        <w:br w:type="page"/>
      </w:r>
      <w:r>
        <w:rPr>
          <w:rFonts w:ascii="Georgia" w:hAnsi="Georgia"/>
          <w:b/>
          <w:sz w:val="24"/>
        </w:rPr>
        <w:lastRenderedPageBreak/>
        <w:t>Name_____________________________</w:t>
      </w:r>
    </w:p>
    <w:p w:rsidR="009A78E2" w:rsidRDefault="009A78E2" w:rsidP="009A78E2">
      <w:pPr>
        <w:rPr>
          <w:rFonts w:ascii="Georgia" w:hAnsi="Georgia"/>
          <w:b/>
          <w:sz w:val="24"/>
        </w:rPr>
      </w:pPr>
    </w:p>
    <w:p w:rsidR="009A78E2" w:rsidRDefault="009A78E2" w:rsidP="009A78E2">
      <w:pPr>
        <w:rPr>
          <w:rFonts w:ascii="Georgia" w:hAnsi="Georgia"/>
          <w:b/>
          <w:sz w:val="24"/>
        </w:rPr>
      </w:pPr>
      <w:r w:rsidRPr="002E787D">
        <w:rPr>
          <w:rFonts w:ascii="Georgia" w:hAnsi="Georgia"/>
          <w:b/>
          <w:sz w:val="24"/>
        </w:rPr>
        <w:t>Scenarios for Levels of Government</w:t>
      </w:r>
    </w:p>
    <w:p w:rsidR="009A78E2" w:rsidRDefault="009A78E2" w:rsidP="009A78E2">
      <w:pPr>
        <w:rPr>
          <w:rFonts w:ascii="Georgia" w:hAnsi="Georgia"/>
          <w:b/>
          <w:sz w:val="24"/>
        </w:rPr>
      </w:pPr>
    </w:p>
    <w:p w:rsidR="009A78E2" w:rsidRDefault="009A78E2" w:rsidP="009A78E2">
      <w:pPr>
        <w:rPr>
          <w:rFonts w:ascii="Georgia" w:hAnsi="Georgia"/>
          <w:b/>
          <w:sz w:val="24"/>
        </w:rPr>
      </w:pPr>
      <w:r>
        <w:rPr>
          <w:rFonts w:ascii="Georgia" w:hAnsi="Georgia"/>
          <w:b/>
          <w:sz w:val="24"/>
        </w:rPr>
        <w:t>Directions: Highlight, circle, or change the font color of the correct answer.</w:t>
      </w:r>
    </w:p>
    <w:p w:rsidR="009A78E2" w:rsidRPr="002E787D" w:rsidRDefault="009A78E2" w:rsidP="009A78E2">
      <w:pPr>
        <w:rPr>
          <w:rFonts w:ascii="Georgia" w:hAnsi="Georgia"/>
          <w:b/>
          <w:sz w:val="24"/>
        </w:rPr>
      </w:pPr>
    </w:p>
    <w:p w:rsidR="009A78E2" w:rsidRPr="00E716A2" w:rsidRDefault="009A78E2" w:rsidP="009A78E2">
      <w:pPr>
        <w:rPr>
          <w:rFonts w:ascii="Georgia" w:hAnsi="Georgia"/>
        </w:rPr>
      </w:pPr>
      <w:r w:rsidRPr="00E716A2">
        <w:rPr>
          <w:rFonts w:ascii="Georgia" w:hAnsi="Georgia"/>
        </w:rPr>
        <w:t>1.  A community center in your neighborhood may close due to lack of funding. You have an idea for a fundraiser.   Which level of government do you contact?</w:t>
      </w:r>
    </w:p>
    <w:p w:rsidR="009A78E2" w:rsidRPr="00E716A2" w:rsidRDefault="009A78E2" w:rsidP="009A78E2">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9A78E2" w:rsidRPr="00E716A2" w:rsidRDefault="009A78E2" w:rsidP="009A78E2">
      <w:pPr>
        <w:rPr>
          <w:rFonts w:ascii="Georgia" w:hAnsi="Georgia"/>
        </w:rPr>
      </w:pPr>
    </w:p>
    <w:p w:rsidR="009A78E2" w:rsidRPr="00E716A2" w:rsidRDefault="009A78E2" w:rsidP="009A78E2">
      <w:pPr>
        <w:rPr>
          <w:rFonts w:ascii="Georgia" w:hAnsi="Georgia"/>
        </w:rPr>
      </w:pPr>
      <w:r w:rsidRPr="00E716A2">
        <w:rPr>
          <w:rFonts w:ascii="Georgia" w:hAnsi="Georgia"/>
        </w:rPr>
        <w:t xml:space="preserve">2. You want a law passed that changes the legal driving in Florida </w:t>
      </w:r>
      <w:proofErr w:type="gramStart"/>
      <w:r w:rsidRPr="00E716A2">
        <w:rPr>
          <w:rFonts w:ascii="Georgia" w:hAnsi="Georgia"/>
        </w:rPr>
        <w:t>to  age</w:t>
      </w:r>
      <w:proofErr w:type="gramEnd"/>
      <w:r w:rsidRPr="00E716A2">
        <w:rPr>
          <w:rFonts w:ascii="Georgia" w:hAnsi="Georgia"/>
        </w:rPr>
        <w:t xml:space="preserve"> to 15 . Which level of government do you contact?</w:t>
      </w:r>
    </w:p>
    <w:p w:rsidR="009A78E2" w:rsidRPr="00E716A2" w:rsidRDefault="009A78E2" w:rsidP="009A78E2">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9A78E2" w:rsidRPr="00E716A2" w:rsidRDefault="009A78E2" w:rsidP="009A78E2">
      <w:pPr>
        <w:rPr>
          <w:rFonts w:ascii="Georgia" w:hAnsi="Georgia"/>
        </w:rPr>
      </w:pPr>
    </w:p>
    <w:p w:rsidR="009A78E2" w:rsidRPr="00E716A2" w:rsidRDefault="009A78E2" w:rsidP="009A78E2">
      <w:pPr>
        <w:rPr>
          <w:rFonts w:ascii="Georgia" w:hAnsi="Georgia"/>
        </w:rPr>
      </w:pPr>
      <w:r w:rsidRPr="00E716A2">
        <w:rPr>
          <w:rFonts w:ascii="Georgia" w:hAnsi="Georgia"/>
        </w:rPr>
        <w:t>3.  You are concerned about the idea of going to war with North Korea. Which level of government would you contact?</w:t>
      </w:r>
    </w:p>
    <w:p w:rsidR="009A78E2" w:rsidRPr="00E716A2" w:rsidRDefault="009A78E2" w:rsidP="009A78E2">
      <w:pPr>
        <w:rPr>
          <w:rFonts w:ascii="Georgia" w:hAnsi="Georgia"/>
        </w:rPr>
      </w:pPr>
      <w:r w:rsidRPr="00E716A2">
        <w:rPr>
          <w:rFonts w:ascii="Georgia" w:hAnsi="Georgia"/>
        </w:rPr>
        <w:t>A. National- The President</w:t>
      </w:r>
      <w:r w:rsidRPr="00E716A2">
        <w:rPr>
          <w:rFonts w:ascii="Georgia" w:hAnsi="Georgia"/>
        </w:rPr>
        <w:tab/>
      </w:r>
      <w:r w:rsidRPr="00E716A2">
        <w:rPr>
          <w:rFonts w:ascii="Georgia" w:hAnsi="Georgia"/>
        </w:rPr>
        <w:tab/>
        <w:t xml:space="preserve">B. State- The Governor </w:t>
      </w:r>
      <w:r w:rsidRPr="00E716A2">
        <w:rPr>
          <w:rFonts w:ascii="Georgia" w:hAnsi="Georgia"/>
        </w:rPr>
        <w:tab/>
        <w:t>C. Local- The Mayor</w:t>
      </w:r>
      <w:r w:rsidRPr="00E716A2">
        <w:rPr>
          <w:rFonts w:ascii="Georgia" w:hAnsi="Georgia"/>
        </w:rPr>
        <w:tab/>
      </w:r>
      <w:r w:rsidRPr="00E716A2">
        <w:rPr>
          <w:rFonts w:ascii="Georgia" w:hAnsi="Georgia"/>
        </w:rPr>
        <w:tab/>
      </w:r>
    </w:p>
    <w:p w:rsidR="009A78E2" w:rsidRPr="00E716A2" w:rsidRDefault="009A78E2" w:rsidP="009A78E2">
      <w:pPr>
        <w:rPr>
          <w:rFonts w:ascii="Georgia" w:hAnsi="Georgia"/>
        </w:rPr>
      </w:pPr>
    </w:p>
    <w:p w:rsidR="009A78E2" w:rsidRPr="00E716A2" w:rsidRDefault="009A78E2" w:rsidP="009A78E2">
      <w:pPr>
        <w:rPr>
          <w:rFonts w:ascii="Georgia" w:hAnsi="Georgia"/>
        </w:rPr>
      </w:pPr>
      <w:r w:rsidRPr="00E716A2">
        <w:rPr>
          <w:rFonts w:ascii="Georgia" w:hAnsi="Georgia"/>
        </w:rPr>
        <w:t xml:space="preserve">4. You would like to have an </w:t>
      </w:r>
      <w:proofErr w:type="gramStart"/>
      <w:r w:rsidRPr="00E716A2">
        <w:rPr>
          <w:rFonts w:ascii="Georgia" w:hAnsi="Georgia"/>
        </w:rPr>
        <w:t>additional  extra</w:t>
      </w:r>
      <w:proofErr w:type="gramEnd"/>
      <w:r w:rsidRPr="00E716A2">
        <w:rPr>
          <w:rFonts w:ascii="Georgia" w:hAnsi="Georgia"/>
        </w:rPr>
        <w:t>-curricular class, such as computer programming or auto mechanics added to the middle school schedule in Leon County.  Which level would you contact?</w:t>
      </w:r>
    </w:p>
    <w:p w:rsidR="009A78E2" w:rsidRPr="00E716A2" w:rsidRDefault="009A78E2" w:rsidP="009A78E2">
      <w:pPr>
        <w:rPr>
          <w:rFonts w:ascii="Georgia" w:hAnsi="Georgia"/>
        </w:rPr>
      </w:pPr>
      <w:r w:rsidRPr="00E716A2">
        <w:rPr>
          <w:rFonts w:ascii="Georgia" w:hAnsi="Georgia"/>
        </w:rPr>
        <w:t>A. National- The President</w:t>
      </w:r>
      <w:r w:rsidRPr="00E716A2">
        <w:rPr>
          <w:rFonts w:ascii="Georgia" w:hAnsi="Georgia"/>
        </w:rPr>
        <w:tab/>
      </w:r>
      <w:r w:rsidRPr="00E716A2">
        <w:rPr>
          <w:rFonts w:ascii="Georgia" w:hAnsi="Georgia"/>
        </w:rPr>
        <w:tab/>
        <w:t xml:space="preserve">B. State- The Governor </w:t>
      </w:r>
      <w:r w:rsidRPr="00E716A2">
        <w:rPr>
          <w:rFonts w:ascii="Georgia" w:hAnsi="Georgia"/>
        </w:rPr>
        <w:tab/>
        <w:t xml:space="preserve">C. Local- The School Superintendent </w:t>
      </w:r>
    </w:p>
    <w:p w:rsidR="009A78E2" w:rsidRPr="00E716A2" w:rsidRDefault="009A78E2" w:rsidP="009A78E2"/>
    <w:p w:rsidR="009A78E2" w:rsidRPr="00E716A2" w:rsidRDefault="009A78E2" w:rsidP="009A78E2">
      <w:pPr>
        <w:rPr>
          <w:rFonts w:ascii="Georgia" w:hAnsi="Georgia"/>
        </w:rPr>
      </w:pPr>
      <w:r w:rsidRPr="00E716A2">
        <w:rPr>
          <w:rFonts w:ascii="Georgia" w:hAnsi="Georgia"/>
        </w:rPr>
        <w:t>5. You want to have a library built in your neighborhood.  Which level of government do you contact?</w:t>
      </w:r>
    </w:p>
    <w:p w:rsidR="009A78E2" w:rsidRPr="00E716A2" w:rsidRDefault="009A78E2" w:rsidP="009A78E2">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9A78E2" w:rsidRPr="00E716A2" w:rsidRDefault="009A78E2" w:rsidP="009A78E2"/>
    <w:p w:rsidR="009A78E2" w:rsidRPr="00E716A2" w:rsidRDefault="009A78E2" w:rsidP="009A78E2">
      <w:pPr>
        <w:rPr>
          <w:rFonts w:ascii="Georgia" w:hAnsi="Georgia"/>
        </w:rPr>
      </w:pPr>
      <w:r w:rsidRPr="00E716A2">
        <w:rPr>
          <w:rFonts w:ascii="Georgia" w:hAnsi="Georgia"/>
        </w:rPr>
        <w:t xml:space="preserve">6. The roads in Tallahassee need to </w:t>
      </w:r>
      <w:proofErr w:type="gramStart"/>
      <w:r w:rsidRPr="00E716A2">
        <w:rPr>
          <w:rFonts w:ascii="Georgia" w:hAnsi="Georgia"/>
        </w:rPr>
        <w:t>be repaired</w:t>
      </w:r>
      <w:proofErr w:type="gramEnd"/>
      <w:r w:rsidRPr="00E716A2">
        <w:rPr>
          <w:rFonts w:ascii="Georgia" w:hAnsi="Georgia"/>
        </w:rPr>
        <w:t>. Which level of government do you contact?</w:t>
      </w:r>
    </w:p>
    <w:p w:rsidR="009A78E2" w:rsidRPr="00E716A2" w:rsidRDefault="009A78E2" w:rsidP="009A78E2">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 xml:space="preserve">C. Local- </w:t>
      </w:r>
      <w:proofErr w:type="gramStart"/>
      <w:r w:rsidRPr="00E716A2">
        <w:rPr>
          <w:rFonts w:ascii="Georgia" w:hAnsi="Georgia"/>
        </w:rPr>
        <w:t>City  Commissioner</w:t>
      </w:r>
      <w:proofErr w:type="gramEnd"/>
    </w:p>
    <w:p w:rsidR="009A78E2" w:rsidRPr="00E716A2" w:rsidRDefault="009A78E2" w:rsidP="009A78E2"/>
    <w:p w:rsidR="009A78E2" w:rsidRPr="00E716A2" w:rsidRDefault="009A78E2" w:rsidP="009A78E2">
      <w:pPr>
        <w:rPr>
          <w:rFonts w:ascii="Georgia" w:hAnsi="Georgia"/>
        </w:rPr>
      </w:pPr>
      <w:r w:rsidRPr="00E716A2">
        <w:rPr>
          <w:rFonts w:ascii="Georgia" w:hAnsi="Georgia"/>
        </w:rPr>
        <w:t xml:space="preserve">7. You would like to see your face printed on the </w:t>
      </w:r>
      <w:proofErr w:type="gramStart"/>
      <w:r w:rsidRPr="00E716A2">
        <w:rPr>
          <w:rFonts w:ascii="Georgia" w:hAnsi="Georgia"/>
        </w:rPr>
        <w:t>fifty dollar</w:t>
      </w:r>
      <w:proofErr w:type="gramEnd"/>
      <w:r w:rsidRPr="00E716A2">
        <w:rPr>
          <w:rFonts w:ascii="Georgia" w:hAnsi="Georgia"/>
        </w:rPr>
        <w:t xml:space="preserve"> bill. Which level of government do you contact?</w:t>
      </w:r>
    </w:p>
    <w:p w:rsidR="009A78E2" w:rsidRPr="00E716A2" w:rsidRDefault="009A78E2" w:rsidP="009A78E2">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9A78E2" w:rsidRPr="00E716A2" w:rsidRDefault="009A78E2" w:rsidP="009A78E2">
      <w:pPr>
        <w:rPr>
          <w:rFonts w:ascii="Georgia" w:hAnsi="Georgia"/>
        </w:rPr>
      </w:pPr>
    </w:p>
    <w:p w:rsidR="009A78E2" w:rsidRPr="00E716A2" w:rsidRDefault="009A78E2" w:rsidP="009A78E2">
      <w:pPr>
        <w:rPr>
          <w:rFonts w:ascii="Georgia" w:hAnsi="Georgia"/>
        </w:rPr>
      </w:pPr>
      <w:r w:rsidRPr="00E716A2">
        <w:rPr>
          <w:rFonts w:ascii="Georgia" w:hAnsi="Georgia"/>
        </w:rPr>
        <w:t xml:space="preserve">8. You would like to see </w:t>
      </w:r>
      <w:proofErr w:type="gramStart"/>
      <w:r w:rsidRPr="00E716A2">
        <w:rPr>
          <w:rFonts w:ascii="Georgia" w:hAnsi="Georgia"/>
        </w:rPr>
        <w:t>a new recycling laws</w:t>
      </w:r>
      <w:proofErr w:type="gramEnd"/>
      <w:r w:rsidRPr="00E716A2">
        <w:rPr>
          <w:rFonts w:ascii="Georgia" w:hAnsi="Georgia"/>
        </w:rPr>
        <w:t xml:space="preserve"> passed for Florida.  Which level of government would you contact?</w:t>
      </w:r>
    </w:p>
    <w:p w:rsidR="009A78E2" w:rsidRPr="00E716A2" w:rsidRDefault="009A78E2" w:rsidP="009A78E2">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9A78E2" w:rsidRPr="00E716A2" w:rsidRDefault="009A78E2" w:rsidP="009A78E2">
      <w:pPr>
        <w:rPr>
          <w:rFonts w:ascii="Georgia" w:hAnsi="Georgia"/>
        </w:rPr>
      </w:pPr>
    </w:p>
    <w:p w:rsidR="009A78E2" w:rsidRPr="00E716A2" w:rsidRDefault="009A78E2" w:rsidP="009A78E2">
      <w:pPr>
        <w:rPr>
          <w:rFonts w:ascii="Georgia" w:hAnsi="Georgia"/>
        </w:rPr>
      </w:pPr>
      <w:r w:rsidRPr="00E716A2">
        <w:rPr>
          <w:rFonts w:ascii="Georgia" w:hAnsi="Georgia"/>
        </w:rPr>
        <w:t>9. You want to get your fishing license so you can go on a fishing trip in Miami.  Which level of government would you contact?</w:t>
      </w:r>
    </w:p>
    <w:p w:rsidR="009A78E2" w:rsidRDefault="009A78E2" w:rsidP="009A78E2">
      <w:pPr>
        <w:rPr>
          <w:rFonts w:ascii="Georgia" w:hAnsi="Georgia"/>
        </w:rPr>
      </w:pPr>
      <w:r w:rsidRPr="00E716A2">
        <w:rPr>
          <w:rFonts w:ascii="Georgia" w:hAnsi="Georgia"/>
        </w:rPr>
        <w:t>A. National</w:t>
      </w:r>
      <w:r w:rsidRPr="00E716A2">
        <w:rPr>
          <w:rFonts w:ascii="Georgia" w:hAnsi="Georgia"/>
        </w:rPr>
        <w:tab/>
      </w:r>
      <w:r w:rsidRPr="00E716A2">
        <w:rPr>
          <w:rFonts w:ascii="Georgia" w:hAnsi="Georgia"/>
        </w:rPr>
        <w:tab/>
      </w:r>
      <w:r w:rsidRPr="00E716A2">
        <w:rPr>
          <w:rFonts w:ascii="Georgia" w:hAnsi="Georgia"/>
        </w:rPr>
        <w:tab/>
        <w:t>B. State</w:t>
      </w:r>
      <w:r w:rsidRPr="00E716A2">
        <w:rPr>
          <w:rFonts w:ascii="Georgia" w:hAnsi="Georgia"/>
        </w:rPr>
        <w:tab/>
      </w:r>
      <w:r w:rsidRPr="00E716A2">
        <w:rPr>
          <w:rFonts w:ascii="Georgia" w:hAnsi="Georgia"/>
        </w:rPr>
        <w:tab/>
      </w:r>
      <w:r w:rsidRPr="00E716A2">
        <w:rPr>
          <w:rFonts w:ascii="Georgia" w:hAnsi="Georgia"/>
        </w:rPr>
        <w:tab/>
        <w:t>C. Local</w:t>
      </w:r>
    </w:p>
    <w:p w:rsidR="009A78E2" w:rsidRPr="00E716A2" w:rsidRDefault="009A78E2" w:rsidP="009A78E2">
      <w:pPr>
        <w:rPr>
          <w:rFonts w:ascii="Georgia" w:hAnsi="Georgia"/>
        </w:rPr>
      </w:pPr>
    </w:p>
    <w:p w:rsidR="009A78E2" w:rsidRDefault="009A78E2" w:rsidP="009A78E2">
      <w:pPr>
        <w:rPr>
          <w:rFonts w:ascii="Georgia" w:hAnsi="Georgia"/>
          <w:sz w:val="23"/>
          <w:szCs w:val="23"/>
        </w:rPr>
      </w:pPr>
      <w:r>
        <w:rPr>
          <w:rFonts w:ascii="Georgia" w:hAnsi="Georgia"/>
          <w:sz w:val="23"/>
          <w:szCs w:val="23"/>
        </w:rPr>
        <w:t xml:space="preserve">10. You want to make sure the food you are buying from the grocery store </w:t>
      </w:r>
      <w:proofErr w:type="gramStart"/>
      <w:r>
        <w:rPr>
          <w:rFonts w:ascii="Georgia" w:hAnsi="Georgia"/>
          <w:sz w:val="23"/>
          <w:szCs w:val="23"/>
        </w:rPr>
        <w:t>has been inspected</w:t>
      </w:r>
      <w:proofErr w:type="gramEnd"/>
      <w:r>
        <w:rPr>
          <w:rFonts w:ascii="Georgia" w:hAnsi="Georgia"/>
          <w:sz w:val="23"/>
          <w:szCs w:val="23"/>
        </w:rPr>
        <w:t xml:space="preserve"> and is safe to eat.  You look for the USDA stamp that verifies </w:t>
      </w:r>
      <w:proofErr w:type="gramStart"/>
      <w:r>
        <w:rPr>
          <w:rFonts w:ascii="Georgia" w:hAnsi="Georgia"/>
          <w:sz w:val="23"/>
          <w:szCs w:val="23"/>
        </w:rPr>
        <w:t>it has been inspected by the United States Department of Agriculture</w:t>
      </w:r>
      <w:proofErr w:type="gramEnd"/>
      <w:r>
        <w:rPr>
          <w:rFonts w:ascii="Georgia" w:hAnsi="Georgia"/>
          <w:sz w:val="23"/>
          <w:szCs w:val="23"/>
        </w:rPr>
        <w:t>.  Which level of government does the USDA represent?</w:t>
      </w:r>
    </w:p>
    <w:p w:rsidR="009A78E2" w:rsidRDefault="009A78E2" w:rsidP="009A78E2">
      <w:pPr>
        <w:rPr>
          <w:rFonts w:ascii="Georgia" w:hAnsi="Georgia"/>
        </w:rPr>
      </w:pPr>
      <w:r w:rsidRPr="00E716A2">
        <w:rPr>
          <w:rFonts w:ascii="Georgia" w:hAnsi="Georgia"/>
        </w:rPr>
        <w:t>A. National</w:t>
      </w:r>
      <w:r w:rsidRPr="00E716A2">
        <w:rPr>
          <w:rFonts w:ascii="Georgia" w:hAnsi="Georgia"/>
        </w:rPr>
        <w:tab/>
      </w:r>
      <w:r w:rsidRPr="00E716A2">
        <w:rPr>
          <w:rFonts w:ascii="Georgia" w:hAnsi="Georgia"/>
        </w:rPr>
        <w:tab/>
      </w:r>
      <w:r w:rsidRPr="00E716A2">
        <w:rPr>
          <w:rFonts w:ascii="Georgia" w:hAnsi="Georgia"/>
        </w:rPr>
        <w:tab/>
        <w:t>B. State</w:t>
      </w:r>
      <w:r w:rsidRPr="00E716A2">
        <w:rPr>
          <w:rFonts w:ascii="Georgia" w:hAnsi="Georgia"/>
        </w:rPr>
        <w:tab/>
      </w:r>
      <w:r w:rsidRPr="00E716A2">
        <w:rPr>
          <w:rFonts w:ascii="Georgia" w:hAnsi="Georgia"/>
        </w:rPr>
        <w:tab/>
      </w:r>
      <w:r w:rsidRPr="00E716A2">
        <w:rPr>
          <w:rFonts w:ascii="Georgia" w:hAnsi="Georgia"/>
        </w:rPr>
        <w:tab/>
        <w:t>C. Local</w:t>
      </w:r>
    </w:p>
    <w:p w:rsidR="009A78E2" w:rsidRDefault="009A78E2" w:rsidP="009A78E2">
      <w:pPr>
        <w:rPr>
          <w:rFonts w:ascii="Georgia" w:hAnsi="Georgia"/>
        </w:rPr>
      </w:pPr>
    </w:p>
    <w:p w:rsidR="009A78E2" w:rsidRPr="00E716A2" w:rsidRDefault="009A78E2" w:rsidP="009A78E2">
      <w:pPr>
        <w:rPr>
          <w:rFonts w:ascii="Georgia" w:hAnsi="Georgia"/>
        </w:rPr>
      </w:pPr>
    </w:p>
    <w:p w:rsidR="009A78E2" w:rsidRDefault="009A78E2" w:rsidP="009A78E2">
      <w:pPr>
        <w:spacing w:line="200" w:lineRule="exact"/>
        <w:rPr>
          <w:rFonts w:ascii="Times New Roman" w:eastAsia="Times New Roman" w:hAnsi="Times New Roman"/>
        </w:rPr>
      </w:pPr>
    </w:p>
    <w:p w:rsidR="00097B4D" w:rsidRDefault="004E02A3"/>
    <w:sectPr w:rsidR="00097B4D">
      <w:pgSz w:w="12240" w:h="15840"/>
      <w:pgMar w:top="1440" w:right="820" w:bottom="0" w:left="1440" w:header="0" w:footer="0" w:gutter="0"/>
      <w:cols w:space="0" w:equalWidth="0">
        <w:col w:w="99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_ui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9AA750E"/>
    <w:multiLevelType w:val="multilevel"/>
    <w:tmpl w:val="D0783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B238F9"/>
    <w:multiLevelType w:val="multilevel"/>
    <w:tmpl w:val="D2689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F47A3B"/>
    <w:multiLevelType w:val="multilevel"/>
    <w:tmpl w:val="ED4E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8E2"/>
    <w:rsid w:val="004477A1"/>
    <w:rsid w:val="004E02A3"/>
    <w:rsid w:val="009A78E2"/>
    <w:rsid w:val="00BE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C191"/>
  <w15:chartTrackingRefBased/>
  <w15:docId w15:val="{3E20518F-E7E8-4BF0-AFE3-1753F100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8E2"/>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A78E2"/>
    <w:rPr>
      <w:color w:val="0000FF"/>
      <w:u w:val="single"/>
    </w:rPr>
  </w:style>
  <w:style w:type="paragraph" w:customStyle="1" w:styleId="p-text">
    <w:name w:val="p-text"/>
    <w:basedOn w:val="Normal"/>
    <w:rsid w:val="009A78E2"/>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A78E2"/>
    <w:pPr>
      <w:spacing w:before="100" w:beforeAutospacing="1" w:after="100" w:afterAutospacing="1"/>
    </w:pPr>
    <w:rPr>
      <w:rFonts w:ascii="Times New Roman" w:eastAsia="Times New Roman" w:hAnsi="Times New Roman" w:cs="Times New Roman"/>
      <w:sz w:val="24"/>
      <w:szCs w:val="24"/>
    </w:rPr>
  </w:style>
  <w:style w:type="character" w:customStyle="1" w:styleId="credit">
    <w:name w:val="credit"/>
    <w:rsid w:val="009A78E2"/>
  </w:style>
  <w:style w:type="paragraph" w:styleId="ListParagraph">
    <w:name w:val="List Paragraph"/>
    <w:basedOn w:val="Normal"/>
    <w:uiPriority w:val="34"/>
    <w:qFormat/>
    <w:rsid w:val="009A78E2"/>
    <w:pPr>
      <w:spacing w:after="160" w:line="259" w:lineRule="auto"/>
      <w:ind w:left="720"/>
      <w:contextualSpacing/>
    </w:pPr>
    <w:rPr>
      <w:rFonts w:cs="Times New Roman"/>
      <w:sz w:val="22"/>
      <w:szCs w:val="22"/>
    </w:rPr>
  </w:style>
  <w:style w:type="character" w:styleId="Strong">
    <w:name w:val="Strong"/>
    <w:uiPriority w:val="22"/>
    <w:qFormat/>
    <w:rsid w:val="009A78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www.tallahassee.com/story/news/2020/04/18/coronavirus-florida-schools-wont-reopen-academic-year-due-pandemic-closed/2957556001/"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s://www.flgov.com/wp-content/uploads/covid19/Taskforce%20Report.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cms.leoncountyfl.gov/Home/County-Commission/Meet-Your-Commissioners" TargetMode="External"/><Relationship Id="rId1" Type="http://schemas.openxmlformats.org/officeDocument/2006/relationships/numbering" Target="numbering.xml"/><Relationship Id="rId6" Type="http://schemas.openxmlformats.org/officeDocument/2006/relationships/hyperlink" Target="http://www.floridastudents.org"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www.tallahassee.com/staff/4395823002/cd-davidson-hiers/"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cms.leoncountyfl.gov/Home/County-Commission/Meet-Your-Commissioners" TargetMode="External"/><Relationship Id="rId36" Type="http://schemas.openxmlformats.org/officeDocument/2006/relationships/hyperlink" Target="https://www.flgov.com/wp-content/uploads/covid19/Taskforce%20Report.pdf"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3.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3091</Words>
  <Characters>17624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LaCoste, Katie</dc:creator>
  <cp:keywords/>
  <dc:description/>
  <cp:lastModifiedBy>LaCoste, Katie</cp:lastModifiedBy>
  <cp:revision>2</cp:revision>
  <dcterms:created xsi:type="dcterms:W3CDTF">2020-05-07T11:51:00Z</dcterms:created>
  <dcterms:modified xsi:type="dcterms:W3CDTF">2020-05-10T18:49:00Z</dcterms:modified>
</cp:coreProperties>
</file>